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6E0" w:rsidRDefault="001956E0" w:rsidP="001956E0">
      <w:pPr>
        <w:autoSpaceDE w:val="0"/>
        <w:autoSpaceDN w:val="0"/>
        <w:adjustRightInd w:val="0"/>
        <w:spacing w:line="360" w:lineRule="auto"/>
        <w:jc w:val="center"/>
        <w:rPr>
          <w:rFonts w:ascii="宋体" w:hAnsi="宋体" w:hint="eastAsia"/>
          <w:b/>
          <w:kern w:val="0"/>
          <w:sz w:val="32"/>
          <w:szCs w:val="32"/>
          <w:lang w:val="zh-CN"/>
        </w:rPr>
      </w:pPr>
      <w:r w:rsidRPr="00755E93">
        <w:rPr>
          <w:rFonts w:ascii="宋体" w:hAnsi="宋体" w:hint="eastAsia"/>
          <w:b/>
          <w:kern w:val="0"/>
          <w:sz w:val="32"/>
          <w:szCs w:val="32"/>
          <w:lang w:val="zh-CN"/>
        </w:rPr>
        <w:t>目    录</w:t>
      </w:r>
    </w:p>
    <w:p w:rsidR="001956E0" w:rsidRPr="001956E0" w:rsidRDefault="001956E0" w:rsidP="001956E0">
      <w:pPr>
        <w:autoSpaceDE w:val="0"/>
        <w:autoSpaceDN w:val="0"/>
        <w:adjustRightInd w:val="0"/>
        <w:spacing w:line="400" w:lineRule="exact"/>
        <w:rPr>
          <w:rStyle w:val="a5"/>
          <w:rFonts w:ascii="宋体" w:hAnsi="宋体" w:hint="eastAsia"/>
          <w:b/>
          <w:noProof/>
          <w:color w:val="000000" w:themeColor="text1"/>
          <w:kern w:val="0"/>
          <w:szCs w:val="21"/>
          <w:u w:val="none"/>
        </w:rPr>
      </w:pPr>
      <w:r w:rsidRPr="001956E0">
        <w:rPr>
          <w:rStyle w:val="a5"/>
          <w:rFonts w:hint="eastAsia"/>
          <w:b/>
          <w:noProof/>
          <w:color w:val="000000" w:themeColor="text1"/>
          <w:szCs w:val="21"/>
          <w:u w:val="none"/>
        </w:rPr>
        <w:t>Ⅰ</w:t>
      </w:r>
      <w:r w:rsidRPr="001956E0">
        <w:rPr>
          <w:rStyle w:val="a5"/>
          <w:b/>
          <w:noProof/>
          <w:color w:val="000000" w:themeColor="text1"/>
          <w:szCs w:val="21"/>
          <w:u w:val="none"/>
        </w:rPr>
        <w:t xml:space="preserve"> </w:t>
      </w:r>
      <w:r w:rsidRPr="001956E0">
        <w:rPr>
          <w:rStyle w:val="a5"/>
          <w:rFonts w:hint="eastAsia"/>
          <w:b/>
          <w:noProof/>
          <w:color w:val="000000" w:themeColor="text1"/>
          <w:szCs w:val="21"/>
          <w:u w:val="none"/>
        </w:rPr>
        <w:t>课程性质和设置目的的要求</w:t>
      </w:r>
    </w:p>
    <w:p w:rsidR="001956E0" w:rsidRPr="001956E0" w:rsidRDefault="001956E0" w:rsidP="001956E0">
      <w:pPr>
        <w:autoSpaceDE w:val="0"/>
        <w:autoSpaceDN w:val="0"/>
        <w:adjustRightInd w:val="0"/>
        <w:spacing w:line="400" w:lineRule="exact"/>
        <w:rPr>
          <w:rStyle w:val="a5"/>
          <w:rFonts w:hint="eastAsia"/>
          <w:b/>
          <w:noProof/>
          <w:color w:val="000000" w:themeColor="text1"/>
          <w:szCs w:val="21"/>
          <w:u w:val="none"/>
        </w:rPr>
      </w:pPr>
      <w:r w:rsidRPr="001956E0">
        <w:rPr>
          <w:rStyle w:val="a5"/>
          <w:rFonts w:hint="eastAsia"/>
          <w:b/>
          <w:noProof/>
          <w:color w:val="000000" w:themeColor="text1"/>
          <w:szCs w:val="21"/>
          <w:u w:val="none"/>
        </w:rPr>
        <w:t>Ⅱ</w:t>
      </w:r>
      <w:r w:rsidRPr="001956E0">
        <w:rPr>
          <w:rStyle w:val="a5"/>
          <w:b/>
          <w:noProof/>
          <w:color w:val="000000" w:themeColor="text1"/>
          <w:szCs w:val="21"/>
          <w:u w:val="none"/>
        </w:rPr>
        <w:t xml:space="preserve"> </w:t>
      </w:r>
      <w:r w:rsidRPr="001956E0">
        <w:rPr>
          <w:rStyle w:val="a5"/>
          <w:rFonts w:hint="eastAsia"/>
          <w:b/>
          <w:noProof/>
          <w:color w:val="000000" w:themeColor="text1"/>
          <w:szCs w:val="21"/>
          <w:u w:val="none"/>
        </w:rPr>
        <w:t>课程内容与考核目标</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ascii="宋体" w:hAnsi="宋体" w:hint="eastAsia"/>
          <w:noProof/>
          <w:color w:val="000000" w:themeColor="text1"/>
          <w:kern w:val="0"/>
          <w:szCs w:val="21"/>
          <w:u w:val="none"/>
        </w:rPr>
        <w:t>第一章</w:t>
      </w:r>
      <w:r w:rsidRPr="001956E0">
        <w:rPr>
          <w:rStyle w:val="a5"/>
          <w:rFonts w:ascii="宋体" w:hAnsi="宋体"/>
          <w:noProof/>
          <w:color w:val="000000" w:themeColor="text1"/>
          <w:kern w:val="0"/>
          <w:szCs w:val="21"/>
          <w:u w:val="none"/>
        </w:rPr>
        <w:t xml:space="preserve"> </w:t>
      </w:r>
      <w:r w:rsidRPr="001956E0">
        <w:rPr>
          <w:rStyle w:val="a5"/>
          <w:rFonts w:ascii="宋体" w:hAnsi="宋体" w:hint="eastAsia"/>
          <w:noProof/>
          <w:color w:val="000000" w:themeColor="text1"/>
          <w:kern w:val="0"/>
          <w:szCs w:val="21"/>
          <w:u w:val="none"/>
        </w:rPr>
        <w:t>农村政策与法规概述</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ascii="宋体" w:hAnsi="宋体" w:hint="eastAsia"/>
          <w:noProof/>
          <w:color w:val="000000" w:themeColor="text1"/>
          <w:kern w:val="0"/>
          <w:szCs w:val="21"/>
          <w:u w:val="none"/>
        </w:rPr>
      </w:pPr>
      <w:r w:rsidRPr="001956E0">
        <w:rPr>
          <w:rStyle w:val="a5"/>
          <w:rFonts w:ascii="宋体" w:hAnsi="宋体" w:hint="eastAsia"/>
          <w:noProof/>
          <w:color w:val="000000" w:themeColor="text1"/>
          <w:kern w:val="0"/>
          <w:szCs w:val="21"/>
          <w:u w:val="none"/>
        </w:rPr>
        <w:t>第二章</w:t>
      </w:r>
      <w:r w:rsidRPr="001956E0">
        <w:rPr>
          <w:rStyle w:val="a5"/>
          <w:rFonts w:ascii="宋体" w:hAnsi="宋体"/>
          <w:noProof/>
          <w:color w:val="000000" w:themeColor="text1"/>
          <w:kern w:val="0"/>
          <w:szCs w:val="21"/>
          <w:u w:val="none"/>
        </w:rPr>
        <w:t xml:space="preserve"> </w:t>
      </w:r>
      <w:r w:rsidRPr="001956E0">
        <w:rPr>
          <w:rStyle w:val="a5"/>
          <w:rFonts w:ascii="宋体" w:hAnsi="宋体" w:hint="eastAsia"/>
          <w:noProof/>
          <w:color w:val="000000" w:themeColor="text1"/>
          <w:kern w:val="0"/>
          <w:szCs w:val="21"/>
          <w:u w:val="none"/>
        </w:rPr>
        <w:t>统筹城乡发展的政策与法规</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第三章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农业基本法律制度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第四章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农村土地法律制度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第五章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农民专业合作社法律制度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第六章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农村合同法律制度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第七章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农业自然资源保护法律制度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lastRenderedPageBreak/>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第八章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村民自治法律制度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noProof/>
          <w:color w:val="000000" w:themeColor="text1"/>
          <w:szCs w:val="21"/>
          <w:u w:val="none"/>
        </w:rPr>
      </w:pPr>
      <w:r w:rsidRPr="001956E0">
        <w:rPr>
          <w:rStyle w:val="a5"/>
          <w:rFonts w:hint="eastAsia"/>
          <w:noProof/>
          <w:color w:val="000000" w:themeColor="text1"/>
          <w:szCs w:val="21"/>
          <w:u w:val="none"/>
        </w:rPr>
        <w:t>第九章</w:t>
      </w:r>
      <w:r w:rsidRPr="001956E0">
        <w:rPr>
          <w:rStyle w:val="a5"/>
          <w:noProof/>
          <w:color w:val="000000" w:themeColor="text1"/>
          <w:szCs w:val="21"/>
          <w:u w:val="none"/>
        </w:rPr>
        <w:t xml:space="preserve"> </w:t>
      </w:r>
      <w:r w:rsidRPr="001956E0">
        <w:rPr>
          <w:rStyle w:val="a5"/>
          <w:rFonts w:hint="eastAsia"/>
          <w:noProof/>
          <w:color w:val="000000" w:themeColor="text1"/>
          <w:szCs w:val="21"/>
          <w:u w:val="none"/>
        </w:rPr>
        <w:t>农村社会保障制度</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一、学习目的与要求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二、考试内容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三、考核知识点</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四、考核要求</w:t>
      </w:r>
    </w:p>
    <w:p w:rsidR="001956E0" w:rsidRPr="001956E0" w:rsidRDefault="001956E0" w:rsidP="001956E0">
      <w:pPr>
        <w:autoSpaceDE w:val="0"/>
        <w:autoSpaceDN w:val="0"/>
        <w:adjustRightInd w:val="0"/>
        <w:spacing w:line="400" w:lineRule="exact"/>
        <w:rPr>
          <w:rStyle w:val="a5"/>
          <w:rFonts w:hint="eastAsia"/>
          <w:b/>
          <w:noProof/>
          <w:color w:val="000000" w:themeColor="text1"/>
          <w:szCs w:val="21"/>
          <w:u w:val="none"/>
        </w:rPr>
      </w:pPr>
      <w:r w:rsidRPr="001956E0">
        <w:rPr>
          <w:rStyle w:val="a5"/>
          <w:rFonts w:hint="eastAsia"/>
          <w:b/>
          <w:noProof/>
          <w:color w:val="000000" w:themeColor="text1"/>
          <w:szCs w:val="21"/>
          <w:u w:val="none"/>
        </w:rPr>
        <w:t>Ⅲ</w:t>
      </w:r>
      <w:r w:rsidRPr="001956E0">
        <w:rPr>
          <w:rStyle w:val="a5"/>
          <w:b/>
          <w:noProof/>
          <w:color w:val="000000" w:themeColor="text1"/>
          <w:szCs w:val="21"/>
          <w:u w:val="none"/>
        </w:rPr>
        <w:t xml:space="preserve"> </w:t>
      </w:r>
      <w:r w:rsidRPr="001956E0">
        <w:rPr>
          <w:rStyle w:val="a5"/>
          <w:rFonts w:hint="eastAsia"/>
          <w:b/>
          <w:noProof/>
          <w:color w:val="000000" w:themeColor="text1"/>
          <w:szCs w:val="21"/>
          <w:u w:val="none"/>
        </w:rPr>
        <w:t>有关说明与实施要求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一、本课程的性质及其在专业考试计划中的地位</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二、本课程考试的总体要求</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三、关于自学教材</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四、自学方法指导</w:t>
      </w:r>
    </w:p>
    <w:p w:rsidR="001956E0" w:rsidRPr="001956E0" w:rsidRDefault="001956E0" w:rsidP="001956E0">
      <w:pPr>
        <w:autoSpaceDE w:val="0"/>
        <w:autoSpaceDN w:val="0"/>
        <w:adjustRightInd w:val="0"/>
        <w:spacing w:line="400" w:lineRule="exact"/>
        <w:ind w:firstLineChars="100" w:firstLine="210"/>
        <w:rPr>
          <w:rStyle w:val="a5"/>
          <w:rFonts w:hint="eastAsia"/>
          <w:noProof/>
          <w:color w:val="000000" w:themeColor="text1"/>
          <w:szCs w:val="21"/>
          <w:u w:val="none"/>
        </w:rPr>
      </w:pPr>
      <w:r w:rsidRPr="001956E0">
        <w:rPr>
          <w:rStyle w:val="a5"/>
          <w:rFonts w:hint="eastAsia"/>
          <w:noProof/>
          <w:color w:val="000000" w:themeColor="text1"/>
          <w:szCs w:val="21"/>
          <w:u w:val="none"/>
        </w:rPr>
        <w:t>五、关于命题考试的若干要求</w:t>
      </w:r>
    </w:p>
    <w:p w:rsidR="001956E0" w:rsidRPr="001956E0" w:rsidRDefault="001956E0" w:rsidP="001956E0">
      <w:pPr>
        <w:autoSpaceDE w:val="0"/>
        <w:autoSpaceDN w:val="0"/>
        <w:adjustRightInd w:val="0"/>
        <w:spacing w:line="400" w:lineRule="exact"/>
        <w:rPr>
          <w:rStyle w:val="a5"/>
          <w:rFonts w:ascii="宋体" w:hAnsi="宋体" w:hint="eastAsia"/>
          <w:b/>
          <w:noProof/>
          <w:color w:val="000000" w:themeColor="text1"/>
          <w:szCs w:val="21"/>
          <w:u w:val="none"/>
        </w:rPr>
      </w:pPr>
      <w:r w:rsidRPr="001956E0">
        <w:rPr>
          <w:rStyle w:val="a5"/>
          <w:rFonts w:hint="eastAsia"/>
          <w:b/>
          <w:noProof/>
          <w:color w:val="000000" w:themeColor="text1"/>
          <w:szCs w:val="21"/>
          <w:u w:val="none"/>
        </w:rPr>
        <w:t>附录：题型举例</w:t>
      </w:r>
      <w:r w:rsidRPr="001956E0">
        <w:rPr>
          <w:b/>
          <w:color w:val="000000" w:themeColor="text1"/>
          <w:kern w:val="0"/>
          <w:szCs w:val="21"/>
          <w:lang w:val="zh-CN"/>
        </w:rPr>
        <w:fldChar w:fldCharType="begin"/>
      </w:r>
      <w:r w:rsidRPr="001956E0">
        <w:rPr>
          <w:b/>
          <w:color w:val="000000" w:themeColor="text1"/>
          <w:kern w:val="0"/>
          <w:szCs w:val="21"/>
          <w:lang w:val="zh-CN"/>
        </w:rPr>
        <w:instrText xml:space="preserve"> </w:instrText>
      </w:r>
      <w:r w:rsidRPr="001956E0">
        <w:rPr>
          <w:rFonts w:hint="eastAsia"/>
          <w:b/>
          <w:color w:val="000000" w:themeColor="text1"/>
          <w:kern w:val="0"/>
          <w:szCs w:val="21"/>
          <w:lang w:val="zh-CN"/>
        </w:rPr>
        <w:instrText>TOC \o "1-3" \h \z \u</w:instrText>
      </w:r>
      <w:r w:rsidRPr="001956E0">
        <w:rPr>
          <w:b/>
          <w:color w:val="000000" w:themeColor="text1"/>
          <w:kern w:val="0"/>
          <w:szCs w:val="21"/>
          <w:lang w:val="zh-CN"/>
        </w:rPr>
        <w:instrText xml:space="preserve"> </w:instrText>
      </w:r>
      <w:r w:rsidRPr="001956E0">
        <w:rPr>
          <w:b/>
          <w:color w:val="000000" w:themeColor="text1"/>
          <w:kern w:val="0"/>
          <w:szCs w:val="21"/>
          <w:lang w:val="zh-CN"/>
        </w:rPr>
        <w:fldChar w:fldCharType="separate"/>
      </w:r>
    </w:p>
    <w:p w:rsidR="001956E0" w:rsidRPr="001956E0" w:rsidRDefault="001956E0" w:rsidP="001956E0">
      <w:pPr>
        <w:spacing w:line="400" w:lineRule="exact"/>
        <w:rPr>
          <w:rFonts w:hint="eastAsia"/>
          <w:color w:val="000000" w:themeColor="text1"/>
          <w:szCs w:val="21"/>
        </w:rPr>
        <w:sectPr w:rsidR="001956E0" w:rsidRPr="001956E0" w:rsidSect="00140FC6">
          <w:footerReference w:type="even" r:id="rId4"/>
          <w:footerReference w:type="default" r:id="rId5"/>
          <w:pgSz w:w="11906" w:h="16838"/>
          <w:pgMar w:top="1440" w:right="1800" w:bottom="1440" w:left="1800" w:header="851" w:footer="992" w:gutter="0"/>
          <w:cols w:space="425"/>
          <w:docGrid w:type="lines" w:linePitch="312"/>
        </w:sectPr>
      </w:pPr>
    </w:p>
    <w:p w:rsidR="001956E0" w:rsidRPr="00ED0FBB" w:rsidRDefault="001956E0" w:rsidP="001956E0">
      <w:pPr>
        <w:autoSpaceDE w:val="0"/>
        <w:autoSpaceDN w:val="0"/>
        <w:adjustRightInd w:val="0"/>
        <w:spacing w:line="400" w:lineRule="exact"/>
        <w:ind w:firstLineChars="200" w:firstLine="420"/>
        <w:rPr>
          <w:rFonts w:ascii="宋体" w:hAnsi="宋体" w:hint="eastAsia"/>
          <w:kern w:val="0"/>
          <w:szCs w:val="21"/>
          <w:lang w:val="zh-CN"/>
        </w:rPr>
      </w:pPr>
      <w:r w:rsidRPr="001956E0">
        <w:rPr>
          <w:rFonts w:ascii="宋体" w:hAnsi="宋体"/>
          <w:color w:val="000000" w:themeColor="text1"/>
          <w:kern w:val="0"/>
          <w:szCs w:val="21"/>
          <w:lang w:val="zh-CN"/>
        </w:rPr>
        <w:lastRenderedPageBreak/>
        <w:fldChar w:fldCharType="end"/>
      </w:r>
    </w:p>
    <w:p w:rsidR="001956E0" w:rsidRPr="003244B7" w:rsidRDefault="001956E0" w:rsidP="001956E0">
      <w:pPr>
        <w:pStyle w:val="1"/>
        <w:spacing w:before="0" w:after="0" w:line="360" w:lineRule="auto"/>
        <w:jc w:val="center"/>
        <w:rPr>
          <w:rFonts w:ascii="宋体" w:hAnsi="宋体" w:hint="eastAsia"/>
          <w:kern w:val="0"/>
          <w:sz w:val="30"/>
          <w:szCs w:val="30"/>
        </w:rPr>
      </w:pPr>
      <w:bookmarkStart w:id="0" w:name="_Toc323119811"/>
      <w:r w:rsidRPr="003244B7">
        <w:rPr>
          <w:rFonts w:ascii="宋体" w:hAnsi="宋体" w:hint="eastAsia"/>
          <w:kern w:val="0"/>
          <w:sz w:val="30"/>
          <w:szCs w:val="30"/>
        </w:rPr>
        <w:t>Ⅰ</w:t>
      </w:r>
      <w:r w:rsidRPr="003244B7">
        <w:rPr>
          <w:rFonts w:ascii="宋体" w:hAnsi="宋体"/>
          <w:kern w:val="0"/>
          <w:sz w:val="30"/>
          <w:szCs w:val="30"/>
        </w:rPr>
        <w:t xml:space="preserve"> </w:t>
      </w:r>
      <w:r w:rsidRPr="003244B7">
        <w:rPr>
          <w:rFonts w:ascii="宋体" w:hAnsi="宋体" w:hint="eastAsia"/>
          <w:kern w:val="0"/>
          <w:sz w:val="30"/>
          <w:szCs w:val="30"/>
        </w:rPr>
        <w:t>课程性质和设置目的</w:t>
      </w:r>
      <w:bookmarkEnd w:id="0"/>
      <w:r w:rsidRPr="003244B7">
        <w:rPr>
          <w:rFonts w:ascii="宋体" w:hAnsi="宋体" w:hint="eastAsia"/>
          <w:kern w:val="0"/>
          <w:sz w:val="30"/>
          <w:szCs w:val="30"/>
        </w:rPr>
        <w:t>的要求</w:t>
      </w:r>
    </w:p>
    <w:p w:rsidR="001956E0" w:rsidRPr="00DE6AC6" w:rsidRDefault="001956E0" w:rsidP="001956E0">
      <w:pPr>
        <w:rPr>
          <w:rFonts w:hint="eastAsia"/>
        </w:rPr>
      </w:pP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农村政策法规是全国高等教育自学考试农村财务会计与审计专业、乡镇企业管理专业等的专业课，是为了培养和检验自学考试者对我国农村政策与法规的理解和掌握的程度而设置的一门基础专业课。</w:t>
      </w:r>
    </w:p>
    <w:p w:rsidR="001956E0" w:rsidRPr="00ED0FBB" w:rsidRDefault="001956E0" w:rsidP="001956E0">
      <w:pPr>
        <w:autoSpaceDE w:val="0"/>
        <w:autoSpaceDN w:val="0"/>
        <w:adjustRightInd w:val="0"/>
        <w:spacing w:line="360" w:lineRule="auto"/>
        <w:ind w:firstLineChars="200" w:firstLine="420"/>
        <w:rPr>
          <w:rFonts w:ascii="宋体"/>
          <w:kern w:val="0"/>
          <w:szCs w:val="21"/>
          <w:lang w:val="zh-CN"/>
        </w:rPr>
      </w:pPr>
      <w:r w:rsidRPr="00ED0FBB">
        <w:rPr>
          <w:rFonts w:ascii="宋体" w:hint="eastAsia"/>
          <w:kern w:val="0"/>
          <w:szCs w:val="21"/>
          <w:lang w:val="zh-CN"/>
        </w:rPr>
        <w:t>农村政策法规这门课程设置的宗旨是：</w:t>
      </w:r>
      <w:r w:rsidRPr="00ED0FBB">
        <w:rPr>
          <w:rFonts w:hint="eastAsia"/>
          <w:szCs w:val="21"/>
        </w:rPr>
        <w:t>结合我国当前农业、农村与农民工作的实际情况，以国家颁布的最新农业与农村政策和法律法规为依据，</w:t>
      </w:r>
      <w:r w:rsidRPr="00ED0FBB">
        <w:rPr>
          <w:rFonts w:ascii="宋体" w:hint="eastAsia"/>
          <w:kern w:val="0"/>
          <w:szCs w:val="21"/>
          <w:lang w:val="zh-CN"/>
        </w:rPr>
        <w:t>根据我国最新的农村政策与法规发展的现状，在借鉴国外农村立法情况的基础上，分析了我国农村政策与法规之间的关系，并针对农村政策与法规涉及的具体内容进行详加阐述。本课程内容共分九章，具体内容包括：农村政策与法规概述、统筹城乡发展的政策与法规、农业基本法律制度、农村土地法律制度、农民专业合作社法律制度、农村合同法律制度、农业自然资源保护法律制度、村民自治法律制度、农村社会保障制度等。本课程具有较强的系统性、综合性、理论性和应用性等特点，在编写过程中力求体现中国社会主义制度与市场经济、农村政策与法规要求相结合的特色。因此，在教材设计和考试命题中应充分体现本课程的性质和特点。</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学习本课程的目的要求是：通过本课程的学习，使自学应考者比较广泛、系统地理解农村政策与法规的基本理论、基本知识和基本分析方法，培养和提高学生正确分析和解决在农村经济与管理活动过程中遇到的各种政策与法规方面问题的能力，毕业后能较好地适应农村经营管理与企业经营管理工作的需要。</w:t>
      </w:r>
    </w:p>
    <w:p w:rsidR="001956E0" w:rsidRPr="00DE6AC6"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hint="eastAsia"/>
          <w:kern w:val="0"/>
          <w:lang w:val="zh-CN"/>
        </w:rPr>
        <w:t>本课程重点（或难点）章为：第一章、第二章、第四章、第五章、第八章；次重点章为：第三章、第九章；一般章为：第七章。</w:t>
      </w:r>
      <w:bookmarkStart w:id="1" w:name="_Toc323119812"/>
    </w:p>
    <w:p w:rsidR="001956E0" w:rsidRPr="003244B7" w:rsidRDefault="001956E0" w:rsidP="001956E0">
      <w:pPr>
        <w:pStyle w:val="1"/>
        <w:spacing w:before="0" w:after="0" w:line="360" w:lineRule="auto"/>
        <w:jc w:val="center"/>
        <w:rPr>
          <w:rFonts w:ascii="宋体" w:hAnsi="宋体" w:hint="eastAsia"/>
          <w:kern w:val="0"/>
          <w:sz w:val="30"/>
          <w:szCs w:val="30"/>
        </w:rPr>
      </w:pPr>
      <w:r w:rsidRPr="003244B7">
        <w:rPr>
          <w:rFonts w:ascii="宋体" w:hAnsi="宋体" w:hint="eastAsia"/>
          <w:kern w:val="0"/>
          <w:sz w:val="30"/>
          <w:szCs w:val="30"/>
        </w:rPr>
        <w:t>Ⅱ</w:t>
      </w:r>
      <w:r w:rsidRPr="003244B7">
        <w:rPr>
          <w:rFonts w:ascii="宋体" w:hAnsi="宋体"/>
          <w:kern w:val="0"/>
          <w:sz w:val="30"/>
          <w:szCs w:val="30"/>
        </w:rPr>
        <w:t xml:space="preserve"> </w:t>
      </w:r>
      <w:r w:rsidRPr="003244B7">
        <w:rPr>
          <w:rFonts w:ascii="宋体" w:hAnsi="宋体" w:hint="eastAsia"/>
          <w:kern w:val="0"/>
          <w:sz w:val="30"/>
          <w:szCs w:val="30"/>
        </w:rPr>
        <w:t>课程内容与考核目标</w:t>
      </w:r>
      <w:bookmarkEnd w:id="1"/>
    </w:p>
    <w:p w:rsidR="001956E0" w:rsidRPr="007A2E89" w:rsidRDefault="001956E0" w:rsidP="001956E0">
      <w:pPr>
        <w:rPr>
          <w:rFonts w:hint="eastAsia"/>
          <w:sz w:val="30"/>
          <w:szCs w:val="30"/>
        </w:rPr>
      </w:pP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一、考试基本要求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要求应考者理解和掌握我国农村政策与法规的基础知识、基本原理与方法，能运用农村政策与法规的相关知识解决现实农村面临的政策与法规问题，具备分析问题和解决问题的基本能力。</w:t>
      </w:r>
    </w:p>
    <w:p w:rsidR="001956E0" w:rsidRDefault="001956E0" w:rsidP="001956E0">
      <w:pPr>
        <w:autoSpaceDE w:val="0"/>
        <w:autoSpaceDN w:val="0"/>
        <w:adjustRightInd w:val="0"/>
        <w:spacing w:line="360" w:lineRule="auto"/>
        <w:jc w:val="center"/>
        <w:rPr>
          <w:rFonts w:ascii="黑体" w:hint="eastAsia"/>
          <w:b/>
          <w:kern w:val="0"/>
          <w:sz w:val="24"/>
          <w:szCs w:val="24"/>
        </w:rPr>
      </w:pPr>
    </w:p>
    <w:p w:rsidR="001956E0" w:rsidRPr="00DE6AC6" w:rsidRDefault="001956E0" w:rsidP="001956E0">
      <w:pPr>
        <w:autoSpaceDE w:val="0"/>
        <w:autoSpaceDN w:val="0"/>
        <w:adjustRightInd w:val="0"/>
        <w:spacing w:line="360" w:lineRule="auto"/>
        <w:jc w:val="center"/>
        <w:rPr>
          <w:rFonts w:ascii="黑体"/>
          <w:b/>
          <w:kern w:val="0"/>
          <w:sz w:val="24"/>
          <w:szCs w:val="24"/>
        </w:rPr>
      </w:pPr>
      <w:r w:rsidRPr="00DE6AC6">
        <w:rPr>
          <w:rFonts w:ascii="黑体" w:hint="eastAsia"/>
          <w:b/>
          <w:kern w:val="0"/>
          <w:sz w:val="24"/>
          <w:szCs w:val="24"/>
        </w:rPr>
        <w:t>第一章</w:t>
      </w:r>
      <w:r w:rsidRPr="00DE6AC6">
        <w:rPr>
          <w:rFonts w:ascii="黑体" w:hint="eastAsia"/>
          <w:b/>
          <w:kern w:val="0"/>
          <w:sz w:val="24"/>
          <w:szCs w:val="24"/>
        </w:rPr>
        <w:t xml:space="preserve"> </w:t>
      </w:r>
      <w:r w:rsidRPr="00DE6AC6">
        <w:rPr>
          <w:rFonts w:ascii="黑体" w:hint="eastAsia"/>
          <w:b/>
          <w:kern w:val="0"/>
          <w:sz w:val="24"/>
          <w:szCs w:val="24"/>
        </w:rPr>
        <w:t>农村政策与法规概述</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lastRenderedPageBreak/>
        <w:t>一、学习目的与要求</w:t>
      </w:r>
    </w:p>
    <w:p w:rsidR="001956E0" w:rsidRPr="00ED0FBB" w:rsidRDefault="001956E0" w:rsidP="001956E0">
      <w:pPr>
        <w:autoSpaceDE w:val="0"/>
        <w:autoSpaceDN w:val="0"/>
        <w:adjustRightInd w:val="0"/>
        <w:spacing w:line="360" w:lineRule="auto"/>
        <w:ind w:firstLineChars="200" w:firstLine="420"/>
        <w:rPr>
          <w:rFonts w:ascii="宋体"/>
          <w:kern w:val="0"/>
          <w:szCs w:val="21"/>
          <w:lang w:val="zh-CN"/>
        </w:rPr>
      </w:pPr>
      <w:r w:rsidRPr="00ED0FBB">
        <w:rPr>
          <w:rFonts w:ascii="宋体" w:hAnsi="宋体" w:hint="eastAsia"/>
          <w:kern w:val="0"/>
          <w:szCs w:val="21"/>
        </w:rPr>
        <w:t>通过本章学习，着重掌握农</w:t>
      </w:r>
      <w:r w:rsidRPr="00ED0FBB">
        <w:rPr>
          <w:rFonts w:ascii="宋体" w:hAnsi="宋体" w:hint="eastAsia"/>
          <w:kern w:val="0"/>
          <w:szCs w:val="21"/>
          <w:lang w:val="zh-CN"/>
        </w:rPr>
        <w:t>村政策与法规的概念、发展历程、特点、实施以及它们之间的联系与区别。</w:t>
      </w:r>
      <w:r w:rsidRPr="00ED0FBB">
        <w:rPr>
          <w:rFonts w:ascii="宋体" w:hint="eastAsia"/>
          <w:kern w:val="0"/>
          <w:szCs w:val="21"/>
          <w:lang w:val="zh-CN"/>
        </w:rPr>
        <w:t>要正确理解实施农村政策的影响因素，正确掌握推行农村政策的方法与措施，借鉴国外农业立法的启示以及展望我国农业立法的发展趋势。</w:t>
      </w:r>
      <w:r w:rsidRPr="00ED0FBB">
        <w:rPr>
          <w:rFonts w:ascii="宋体" w:hAnsi="宋体" w:hint="eastAsia"/>
          <w:kern w:val="0"/>
          <w:szCs w:val="21"/>
          <w:lang w:val="zh-CN"/>
        </w:rPr>
        <w:t>本章的难点是正确理解实施农村政策影响因素及正确推行农村政策的方法与措施，农村政策与农业法规的之间的联系与区别。</w:t>
      </w:r>
    </w:p>
    <w:p w:rsidR="001956E0" w:rsidRDefault="001956E0" w:rsidP="001956E0">
      <w:pPr>
        <w:autoSpaceDE w:val="0"/>
        <w:autoSpaceDN w:val="0"/>
        <w:adjustRightInd w:val="0"/>
        <w:spacing w:line="360" w:lineRule="auto"/>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二、考试内容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第一节</w:t>
      </w:r>
      <w:r w:rsidRPr="00ED0FBB">
        <w:rPr>
          <w:rFonts w:ascii="宋体"/>
          <w:kern w:val="0"/>
          <w:szCs w:val="21"/>
          <w:lang w:val="zh-CN"/>
        </w:rPr>
        <w:t xml:space="preserve"> </w:t>
      </w:r>
      <w:r w:rsidRPr="00ED0FBB">
        <w:rPr>
          <w:rFonts w:ascii="宋体" w:hint="eastAsia"/>
          <w:kern w:val="0"/>
          <w:szCs w:val="21"/>
          <w:lang w:val="zh-CN"/>
        </w:rPr>
        <w:t>农村政策概述</w:t>
      </w:r>
      <w:r w:rsidRPr="00ED0FBB">
        <w:rPr>
          <w:rFonts w:ascii="宋体"/>
          <w:kern w:val="0"/>
          <w:szCs w:val="21"/>
          <w:lang w:val="zh-CN"/>
        </w:rPr>
        <w:t xml:space="preserve"> </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hint="eastAsia"/>
          <w:kern w:val="0"/>
          <w:szCs w:val="21"/>
          <w:lang w:val="zh-CN"/>
        </w:rPr>
        <w:t>（一）重要概念的界定</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（二）农村政策的概念</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（三）农村政策的实施与调整</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第二节</w:t>
      </w:r>
      <w:r w:rsidRPr="00ED0FBB">
        <w:rPr>
          <w:rFonts w:ascii="宋体"/>
          <w:kern w:val="0"/>
          <w:szCs w:val="21"/>
          <w:lang w:val="zh-CN"/>
        </w:rPr>
        <w:t xml:space="preserve"> </w:t>
      </w:r>
      <w:r w:rsidRPr="00ED0FBB">
        <w:rPr>
          <w:rFonts w:ascii="宋体" w:hint="eastAsia"/>
          <w:kern w:val="0"/>
          <w:szCs w:val="21"/>
          <w:lang w:val="zh-CN"/>
        </w:rPr>
        <w:t>农业法规概述</w:t>
      </w:r>
      <w:r w:rsidRPr="00ED0FBB">
        <w:rPr>
          <w:rFonts w:ascii="宋体"/>
          <w:kern w:val="0"/>
          <w:szCs w:val="21"/>
          <w:lang w:val="zh-CN"/>
        </w:rPr>
        <w:t xml:space="preserve"> </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（一）农业法的概念、调整对象与范围</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（二）国外农业立法</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（三）我国农业立法</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第三节 农村政策与农业法规的关系</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（一）农村政策与农业法规的联系性</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（二）农村政策与农业法规的主要区别</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（三）农村政策与农业法规辩证运用的统一</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1、农村政策的概念、特点</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2、农村政策的发展阶段与影响因素</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w:t>
      </w:r>
      <w:r w:rsidRPr="00ED0FBB">
        <w:rPr>
          <w:rFonts w:ascii="宋体" w:hAnsi="宋体" w:hint="eastAsia"/>
          <w:kern w:val="0"/>
          <w:szCs w:val="21"/>
          <w:lang w:val="zh-CN"/>
        </w:rPr>
        <w:t>农村政策实施取得的经验与启示</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4、农业法规的概念与调整对象</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5、国外农业立法的启示与借鉴</w:t>
      </w:r>
    </w:p>
    <w:p w:rsidR="001956E0" w:rsidRPr="00ED0FBB" w:rsidRDefault="001956E0" w:rsidP="001956E0">
      <w:pPr>
        <w:autoSpaceDE w:val="0"/>
        <w:autoSpaceDN w:val="0"/>
        <w:adjustRightInd w:val="0"/>
        <w:spacing w:line="360" w:lineRule="auto"/>
        <w:rPr>
          <w:rFonts w:ascii="宋体" w:hAnsi="宋体" w:hint="eastAsia"/>
          <w:bCs/>
          <w:szCs w:val="21"/>
        </w:rPr>
      </w:pPr>
      <w:r w:rsidRPr="00ED0FBB">
        <w:rPr>
          <w:rFonts w:ascii="宋体" w:hint="eastAsia"/>
          <w:kern w:val="0"/>
          <w:szCs w:val="21"/>
          <w:lang w:val="zh-CN"/>
        </w:rPr>
        <w:t>6、</w:t>
      </w:r>
      <w:r w:rsidRPr="00ED0FBB">
        <w:rPr>
          <w:rFonts w:ascii="宋体" w:hAnsi="宋体"/>
          <w:bCs/>
          <w:szCs w:val="21"/>
        </w:rPr>
        <w:t>我国现有农业产业支持和保护政策</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bCs/>
          <w:szCs w:val="21"/>
        </w:rPr>
        <w:t>7、</w:t>
      </w:r>
      <w:r w:rsidRPr="00ED0FBB">
        <w:rPr>
          <w:rFonts w:ascii="宋体" w:hint="eastAsia"/>
          <w:kern w:val="0"/>
          <w:szCs w:val="21"/>
          <w:lang w:val="zh-CN"/>
        </w:rPr>
        <w:t>农村政策与农业法规的联系与区别</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识记：</w:t>
      </w:r>
      <w:r w:rsidRPr="00ED0FBB">
        <w:rPr>
          <w:rFonts w:ascii="宋体" w:hint="eastAsia"/>
          <w:kern w:val="0"/>
          <w:szCs w:val="21"/>
          <w:lang w:val="zh-CN"/>
        </w:rPr>
        <w:t>农业、农村、农民、政策、农村政策、农业法规、农村政策实施的概念。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lastRenderedPageBreak/>
        <w:t>领会</w:t>
      </w:r>
      <w:r w:rsidRPr="00ED0FBB">
        <w:rPr>
          <w:rFonts w:ascii="楷体_GB2312" w:eastAsia="楷体_GB2312"/>
          <w:kern w:val="0"/>
          <w:szCs w:val="21"/>
          <w:lang w:val="zh-CN"/>
        </w:rPr>
        <w:t>：</w:t>
      </w:r>
      <w:r w:rsidRPr="00ED0FBB">
        <w:rPr>
          <w:rFonts w:ascii="宋体" w:hint="eastAsia"/>
          <w:kern w:val="0"/>
          <w:szCs w:val="21"/>
          <w:lang w:val="zh-CN"/>
        </w:rPr>
        <w:t>农村政策特点</w:t>
      </w:r>
      <w:r w:rsidRPr="00ED0FBB">
        <w:rPr>
          <w:rFonts w:ascii="宋体"/>
          <w:kern w:val="0"/>
          <w:szCs w:val="21"/>
          <w:lang w:val="zh-CN"/>
        </w:rPr>
        <w:t>；</w:t>
      </w:r>
      <w:r w:rsidRPr="00ED0FBB">
        <w:rPr>
          <w:rFonts w:ascii="宋体" w:hint="eastAsia"/>
          <w:kern w:val="0"/>
          <w:szCs w:val="21"/>
          <w:lang w:val="zh-CN"/>
        </w:rPr>
        <w:t>农村政策实施的特点</w:t>
      </w:r>
      <w:r w:rsidRPr="00ED0FBB">
        <w:rPr>
          <w:rFonts w:ascii="宋体"/>
          <w:kern w:val="0"/>
          <w:szCs w:val="21"/>
          <w:lang w:val="zh-CN"/>
        </w:rPr>
        <w:t>；</w:t>
      </w:r>
      <w:r w:rsidRPr="00ED0FBB">
        <w:rPr>
          <w:rFonts w:ascii="宋体" w:hint="eastAsia"/>
          <w:kern w:val="0"/>
          <w:szCs w:val="21"/>
          <w:lang w:val="zh-CN"/>
        </w:rPr>
        <w:t>农村政策延续的三层含义</w:t>
      </w:r>
      <w:r w:rsidRPr="00ED0FBB">
        <w:rPr>
          <w:rFonts w:ascii="宋体"/>
          <w:kern w:val="0"/>
          <w:szCs w:val="21"/>
          <w:lang w:val="zh-CN"/>
        </w:rPr>
        <w:t>；</w:t>
      </w:r>
      <w:r w:rsidRPr="00ED0FBB">
        <w:rPr>
          <w:rFonts w:ascii="宋体" w:hint="eastAsia"/>
          <w:kern w:val="0"/>
          <w:szCs w:val="21"/>
          <w:lang w:val="zh-CN"/>
        </w:rPr>
        <w:t>农村政策的发展阶段</w:t>
      </w:r>
      <w:r w:rsidRPr="00ED0FBB">
        <w:rPr>
          <w:rFonts w:ascii="宋体"/>
          <w:kern w:val="0"/>
          <w:szCs w:val="21"/>
          <w:lang w:val="zh-CN"/>
        </w:rPr>
        <w:t>；</w:t>
      </w:r>
      <w:r w:rsidRPr="00ED0FBB">
        <w:rPr>
          <w:rFonts w:ascii="宋体" w:hint="eastAsia"/>
          <w:kern w:val="0"/>
          <w:szCs w:val="21"/>
          <w:lang w:val="zh-CN"/>
        </w:rPr>
        <w:t>影响农村政策实施的因素</w:t>
      </w:r>
      <w:r w:rsidRPr="00ED0FBB">
        <w:rPr>
          <w:rFonts w:ascii="宋体"/>
          <w:kern w:val="0"/>
          <w:szCs w:val="21"/>
          <w:lang w:val="zh-CN"/>
        </w:rPr>
        <w:t>；</w:t>
      </w:r>
      <w:r w:rsidRPr="00ED0FBB">
        <w:rPr>
          <w:rFonts w:ascii="宋体" w:hint="eastAsia"/>
          <w:kern w:val="0"/>
          <w:szCs w:val="21"/>
          <w:lang w:val="zh-CN"/>
        </w:rPr>
        <w:t>农村政策实施的方法；农业法的调整对象</w:t>
      </w:r>
      <w:r w:rsidRPr="00ED0FBB">
        <w:rPr>
          <w:rFonts w:ascii="宋体"/>
          <w:kern w:val="0"/>
          <w:szCs w:val="21"/>
          <w:lang w:val="zh-CN"/>
        </w:rPr>
        <w:t>；</w:t>
      </w:r>
      <w:r w:rsidRPr="00ED0FBB">
        <w:rPr>
          <w:rFonts w:ascii="宋体" w:hint="eastAsia"/>
          <w:kern w:val="0"/>
          <w:szCs w:val="21"/>
          <w:lang w:val="zh-CN"/>
        </w:rPr>
        <w:t>农业法的调整范围</w:t>
      </w:r>
      <w:r>
        <w:rPr>
          <w:rFonts w:ascii="宋体" w:hint="eastAsia"/>
          <w:kern w:val="0"/>
          <w:szCs w:val="21"/>
          <w:lang w:val="zh-CN"/>
        </w:rPr>
        <w:t>。</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简单应用：</w:t>
      </w:r>
      <w:r w:rsidRPr="00ED0FBB">
        <w:rPr>
          <w:rFonts w:ascii="宋体" w:hint="eastAsia"/>
          <w:kern w:val="0"/>
          <w:szCs w:val="21"/>
          <w:lang w:val="zh-CN"/>
        </w:rPr>
        <w:t>农村政策调整与延续的关系；农村政策与农业法规的联系与区别。</w:t>
      </w:r>
    </w:p>
    <w:p w:rsidR="001956E0" w:rsidRPr="00ED0FBB" w:rsidRDefault="001956E0" w:rsidP="001956E0">
      <w:pPr>
        <w:autoSpaceDE w:val="0"/>
        <w:autoSpaceDN w:val="0"/>
        <w:adjustRightInd w:val="0"/>
        <w:spacing w:line="360" w:lineRule="auto"/>
        <w:ind w:left="945" w:hangingChars="450" w:hanging="945"/>
        <w:rPr>
          <w:rFonts w:ascii="宋体" w:hint="eastAsia"/>
          <w:kern w:val="0"/>
          <w:szCs w:val="21"/>
          <w:lang w:val="zh-CN"/>
        </w:rPr>
      </w:pPr>
      <w:r w:rsidRPr="00ED0FBB">
        <w:rPr>
          <w:rFonts w:ascii="楷体_GB2312" w:eastAsia="楷体_GB2312" w:hint="eastAsia"/>
          <w:kern w:val="0"/>
          <w:szCs w:val="21"/>
          <w:lang w:val="zh-CN"/>
        </w:rPr>
        <w:t>综合应用：</w:t>
      </w:r>
      <w:r w:rsidRPr="00ED0FBB">
        <w:rPr>
          <w:rFonts w:ascii="宋体" w:hAnsi="宋体" w:hint="eastAsia"/>
          <w:kern w:val="0"/>
          <w:szCs w:val="21"/>
          <w:lang w:val="zh-CN"/>
        </w:rPr>
        <w:t>农村政策实施取得的经验与启示；</w:t>
      </w:r>
      <w:r w:rsidRPr="00ED0FBB">
        <w:rPr>
          <w:rFonts w:ascii="宋体" w:hint="eastAsia"/>
          <w:kern w:val="0"/>
          <w:szCs w:val="21"/>
          <w:lang w:val="zh-CN"/>
        </w:rPr>
        <w:t>我国农业立法的发展趋势；</w:t>
      </w:r>
      <w:r w:rsidRPr="00ED0FBB">
        <w:rPr>
          <w:szCs w:val="21"/>
        </w:rPr>
        <w:t>欧美农业支持政策对我国的影响</w:t>
      </w:r>
      <w:r w:rsidRPr="00ED0FBB">
        <w:rPr>
          <w:rFonts w:hint="eastAsia"/>
          <w:szCs w:val="21"/>
        </w:rPr>
        <w:t>；</w:t>
      </w:r>
      <w:r w:rsidRPr="00ED0FBB">
        <w:rPr>
          <w:rFonts w:ascii="宋体" w:hAnsi="宋体"/>
          <w:bCs/>
          <w:szCs w:val="21"/>
        </w:rPr>
        <w:t>我国现有农业产业支持和保护政策存在的问题</w:t>
      </w:r>
      <w:r w:rsidRPr="00ED0FBB">
        <w:rPr>
          <w:rFonts w:ascii="宋体" w:hint="eastAsia"/>
          <w:kern w:val="0"/>
          <w:szCs w:val="21"/>
          <w:lang w:val="zh-CN"/>
        </w:rPr>
        <w:t>。</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Pr="00ED0FBB" w:rsidRDefault="001956E0" w:rsidP="001956E0">
      <w:pPr>
        <w:autoSpaceDE w:val="0"/>
        <w:autoSpaceDN w:val="0"/>
        <w:adjustRightInd w:val="0"/>
        <w:spacing w:line="360" w:lineRule="auto"/>
        <w:jc w:val="center"/>
        <w:rPr>
          <w:rFonts w:ascii="黑体" w:eastAsia="楷体_GB2312" w:hint="eastAsia"/>
          <w:kern w:val="0"/>
          <w:szCs w:val="21"/>
        </w:rPr>
      </w:pPr>
    </w:p>
    <w:p w:rsidR="001956E0"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第二章</w:t>
      </w:r>
      <w:r w:rsidRPr="00DE6AC6">
        <w:rPr>
          <w:rFonts w:ascii="黑体" w:hint="eastAsia"/>
          <w:b/>
          <w:kern w:val="0"/>
          <w:sz w:val="24"/>
          <w:szCs w:val="24"/>
        </w:rPr>
        <w:t xml:space="preserve"> </w:t>
      </w:r>
      <w:r w:rsidRPr="00DE6AC6">
        <w:rPr>
          <w:rFonts w:ascii="黑体" w:hint="eastAsia"/>
          <w:b/>
          <w:kern w:val="0"/>
          <w:sz w:val="24"/>
          <w:szCs w:val="24"/>
        </w:rPr>
        <w:t>统筹城乡发展的政策与法规</w:t>
      </w:r>
    </w:p>
    <w:p w:rsidR="001956E0" w:rsidRPr="00DE6AC6" w:rsidRDefault="001956E0" w:rsidP="001956E0">
      <w:pPr>
        <w:autoSpaceDE w:val="0"/>
        <w:autoSpaceDN w:val="0"/>
        <w:adjustRightInd w:val="0"/>
        <w:spacing w:line="360" w:lineRule="auto"/>
        <w:jc w:val="center"/>
        <w:rPr>
          <w:rFonts w:ascii="黑体" w:hint="eastAsia"/>
          <w:b/>
          <w:kern w:val="0"/>
          <w:sz w:val="24"/>
          <w:szCs w:val="24"/>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kern w:val="0"/>
          <w:szCs w:val="21"/>
          <w:lang w:val="zh-CN"/>
        </w:rPr>
        <w:t>本章围绕着2004年以来连续出台的八个一号文件所确立的主题，主要包括</w:t>
      </w:r>
      <w:r w:rsidRPr="00ED0FBB">
        <w:rPr>
          <w:rFonts w:ascii="ˎ̥" w:hAnsi="ˎ̥" w:cs="MS Shell Dlg"/>
          <w:szCs w:val="21"/>
        </w:rPr>
        <w:t>促进农民增加收入</w:t>
      </w:r>
      <w:r w:rsidRPr="00ED0FBB">
        <w:rPr>
          <w:rFonts w:ascii="ˎ̥" w:hAnsi="ˎ̥" w:cs="MS Shell Dlg" w:hint="eastAsia"/>
          <w:szCs w:val="21"/>
        </w:rPr>
        <w:t>、</w:t>
      </w:r>
      <w:r w:rsidRPr="00ED0FBB">
        <w:rPr>
          <w:rFonts w:ascii="ˎ̥" w:hAnsi="ˎ̥" w:cs="MS Shell Dlg"/>
          <w:szCs w:val="21"/>
        </w:rPr>
        <w:t>提高农业综合生产能力</w:t>
      </w:r>
      <w:r w:rsidRPr="00ED0FBB">
        <w:rPr>
          <w:rFonts w:ascii="ˎ̥" w:hAnsi="ˎ̥" w:cs="MS Shell Dlg" w:hint="eastAsia"/>
          <w:szCs w:val="21"/>
        </w:rPr>
        <w:t>、</w:t>
      </w:r>
      <w:r w:rsidRPr="00ED0FBB">
        <w:rPr>
          <w:rFonts w:ascii="ˎ̥" w:hAnsi="ˎ̥" w:cs="MS Shell Dlg"/>
          <w:szCs w:val="21"/>
        </w:rPr>
        <w:t>推进社会主义新农村建设</w:t>
      </w:r>
      <w:r w:rsidRPr="00ED0FBB">
        <w:rPr>
          <w:rFonts w:ascii="ˎ̥" w:hAnsi="ˎ̥" w:cs="MS Shell Dlg" w:hint="eastAsia"/>
          <w:szCs w:val="21"/>
        </w:rPr>
        <w:t>、</w:t>
      </w:r>
      <w:r w:rsidRPr="00ED0FBB">
        <w:rPr>
          <w:rFonts w:ascii="宋体" w:hAnsi="宋体" w:cs="Arial"/>
          <w:kern w:val="0"/>
          <w:szCs w:val="21"/>
        </w:rPr>
        <w:t>加大统筹城乡发展</w:t>
      </w:r>
      <w:r w:rsidRPr="00ED0FBB">
        <w:rPr>
          <w:rFonts w:ascii="ˎ̥" w:hAnsi="ˎ̥" w:cs="MS Shell Dlg" w:hint="eastAsia"/>
          <w:szCs w:val="21"/>
        </w:rPr>
        <w:t>等领域进行专题分析，</w:t>
      </w:r>
      <w:r w:rsidRPr="00ED0FBB">
        <w:rPr>
          <w:rFonts w:ascii="宋体" w:hAnsi="宋体" w:hint="eastAsia"/>
          <w:kern w:val="0"/>
          <w:szCs w:val="21"/>
          <w:lang w:val="zh-CN"/>
        </w:rPr>
        <w:t>探讨其政策出台的背景、政策的意义、政策的主要内容以及政策的实施等问题。重点掌握一号文件出台的背景、政策意义以及政策解读，其难点在于对于一号文件政策的解读以及如何运用这些政策等方面。</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二、考试内容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 xml:space="preserve">第一节 </w:t>
      </w:r>
      <w:r w:rsidRPr="00ED0FBB">
        <w:rPr>
          <w:rFonts w:ascii="宋体"/>
          <w:kern w:val="0"/>
          <w:szCs w:val="21"/>
          <w:lang w:val="zh-CN"/>
        </w:rPr>
        <w:t>促进农民增加收入</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cs="宋体" w:hint="eastAsia"/>
          <w:kern w:val="0"/>
          <w:szCs w:val="21"/>
        </w:rPr>
        <w:t>（一）2004年一号文件出台的背景</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（二）中央一号文件提出促进农民增加收入的意义</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（三）一号文件</w:t>
      </w:r>
      <w:r w:rsidRPr="00ED0FBB">
        <w:rPr>
          <w:rFonts w:ascii="宋体" w:hAnsi="宋体" w:cs="宋体"/>
          <w:kern w:val="0"/>
          <w:szCs w:val="21"/>
        </w:rPr>
        <w:t>关于促进农民增收的政策规定</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cs="宋体" w:hint="eastAsia"/>
          <w:kern w:val="0"/>
          <w:szCs w:val="21"/>
        </w:rPr>
        <w:t>（四）</w:t>
      </w:r>
      <w:r w:rsidRPr="00ED0FBB">
        <w:rPr>
          <w:rFonts w:ascii="宋体" w:hAnsi="宋体" w:cs="宋体"/>
          <w:kern w:val="0"/>
          <w:szCs w:val="21"/>
        </w:rPr>
        <w:t>促进农民增收的措施</w:t>
      </w:r>
    </w:p>
    <w:p w:rsidR="001956E0" w:rsidRPr="00ED0FBB" w:rsidRDefault="001956E0" w:rsidP="001956E0">
      <w:pPr>
        <w:autoSpaceDE w:val="0"/>
        <w:autoSpaceDN w:val="0"/>
        <w:adjustRightInd w:val="0"/>
        <w:spacing w:line="360" w:lineRule="auto"/>
        <w:rPr>
          <w:rFonts w:ascii="宋体" w:hAnsi="宋体" w:cs="宋体" w:hint="eastAsia"/>
          <w:kern w:val="0"/>
          <w:szCs w:val="21"/>
        </w:rPr>
      </w:pPr>
      <w:r w:rsidRPr="00ED0FBB">
        <w:rPr>
          <w:rFonts w:ascii="宋体" w:hAnsi="宋体" w:hint="eastAsia"/>
          <w:kern w:val="0"/>
          <w:szCs w:val="21"/>
          <w:lang w:val="zh-CN"/>
        </w:rPr>
        <w:t>（五）减轻农民负担的主要措施</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 xml:space="preserve">第二节 </w:t>
      </w:r>
      <w:r w:rsidRPr="00ED0FBB">
        <w:rPr>
          <w:rFonts w:ascii="宋体"/>
          <w:kern w:val="0"/>
          <w:szCs w:val="21"/>
          <w:lang w:val="zh-CN"/>
        </w:rPr>
        <w:t>提高农业综合生产能力</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（一）农业综合生产能力的内涵</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rPr>
        <w:t>（二）2005年一号文件出台背景</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（三）</w:t>
      </w:r>
      <w:r w:rsidRPr="00ED0FBB">
        <w:rPr>
          <w:rFonts w:ascii="宋体" w:hAnsi="宋体"/>
          <w:kern w:val="0"/>
          <w:szCs w:val="21"/>
          <w:lang w:val="zh-CN"/>
        </w:rPr>
        <w:t>提高农业综合生产能力</w:t>
      </w:r>
      <w:r w:rsidRPr="00ED0FBB">
        <w:rPr>
          <w:rFonts w:ascii="宋体" w:hAnsi="宋体" w:hint="eastAsia"/>
          <w:kern w:val="0"/>
          <w:szCs w:val="21"/>
          <w:lang w:val="zh-CN"/>
        </w:rPr>
        <w:t>的意义</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（四）提高农业综合生产能力的重点领域</w:t>
      </w:r>
    </w:p>
    <w:p w:rsidR="001956E0" w:rsidRPr="00ED0FBB" w:rsidRDefault="001956E0" w:rsidP="001956E0">
      <w:pPr>
        <w:autoSpaceDE w:val="0"/>
        <w:autoSpaceDN w:val="0"/>
        <w:adjustRightInd w:val="0"/>
        <w:spacing w:line="360" w:lineRule="auto"/>
        <w:rPr>
          <w:rFonts w:ascii="宋体" w:hAnsi="宋体" w:cs="宋体" w:hint="eastAsia"/>
          <w:kern w:val="0"/>
          <w:szCs w:val="21"/>
        </w:rPr>
      </w:pPr>
      <w:r w:rsidRPr="00ED0FBB">
        <w:rPr>
          <w:rFonts w:ascii="宋体" w:hAnsi="宋体" w:cs="宋体" w:hint="eastAsia"/>
          <w:kern w:val="0"/>
          <w:szCs w:val="21"/>
        </w:rPr>
        <w:t>（五）</w:t>
      </w:r>
      <w:r w:rsidRPr="00ED0FBB">
        <w:rPr>
          <w:rFonts w:ascii="宋体" w:hAnsi="宋体" w:cs="宋体"/>
          <w:kern w:val="0"/>
          <w:szCs w:val="21"/>
        </w:rPr>
        <w:t>中央关于提高农业综合生产能力的政策</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cs="宋体" w:hint="eastAsia"/>
          <w:kern w:val="0"/>
          <w:szCs w:val="21"/>
        </w:rPr>
        <w:lastRenderedPageBreak/>
        <w:t>（六）</w:t>
      </w:r>
      <w:r w:rsidRPr="00ED0FBB">
        <w:rPr>
          <w:rFonts w:ascii="宋体" w:hAnsi="宋体" w:cs="宋体"/>
          <w:kern w:val="0"/>
          <w:szCs w:val="21"/>
        </w:rPr>
        <w:t>财政支持农业综合生产能力建设的机制</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 xml:space="preserve">第三节 </w:t>
      </w:r>
      <w:r w:rsidRPr="00ED0FBB">
        <w:rPr>
          <w:rFonts w:ascii="宋体"/>
          <w:kern w:val="0"/>
          <w:szCs w:val="21"/>
          <w:lang w:val="zh-CN"/>
        </w:rPr>
        <w:t>推进社会主义新农村建设</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kern w:val="0"/>
          <w:szCs w:val="21"/>
        </w:rPr>
        <w:t>（一）</w:t>
      </w:r>
      <w:r w:rsidRPr="00ED0FBB">
        <w:rPr>
          <w:rFonts w:ascii="ˎ̥" w:hAnsi="ˎ̥" w:cs="MS Shell Dlg"/>
          <w:szCs w:val="21"/>
        </w:rPr>
        <w:t>社会主义新农村建设</w:t>
      </w:r>
      <w:r w:rsidRPr="00ED0FBB">
        <w:rPr>
          <w:rFonts w:ascii="ˎ̥" w:hAnsi="ˎ̥" w:cs="MS Shell Dlg" w:hint="eastAsia"/>
          <w:szCs w:val="21"/>
        </w:rPr>
        <w:t>的内涵</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（二）中央一号文件出台的背景与意义</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kern w:val="0"/>
          <w:szCs w:val="21"/>
        </w:rPr>
        <w:t>（三）</w:t>
      </w:r>
      <w:r w:rsidRPr="00ED0FBB">
        <w:rPr>
          <w:rFonts w:ascii="宋体" w:hAnsi="宋体" w:hint="eastAsia"/>
          <w:szCs w:val="21"/>
        </w:rPr>
        <w:t>社会主义新农村建设的总体要求和具体内容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w:t>
      </w:r>
      <w:r w:rsidRPr="00ED0FBB">
        <w:rPr>
          <w:rFonts w:ascii="宋体" w:hAnsi="宋体"/>
          <w:szCs w:val="21"/>
        </w:rPr>
        <w:t>新农村建设的重点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（五）新农村建设的保障机制</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 xml:space="preserve">第四节 </w:t>
      </w:r>
      <w:r w:rsidRPr="00ED0FBB">
        <w:rPr>
          <w:rFonts w:ascii="宋体"/>
          <w:kern w:val="0"/>
          <w:szCs w:val="21"/>
          <w:lang w:val="zh-CN"/>
        </w:rPr>
        <w:t>加大统筹城乡发展</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rPr>
        <w:t>（一）</w:t>
      </w:r>
      <w:r w:rsidRPr="00ED0FBB">
        <w:rPr>
          <w:rFonts w:ascii="宋体" w:hAnsi="宋体" w:cs="Arial"/>
          <w:kern w:val="0"/>
          <w:szCs w:val="21"/>
        </w:rPr>
        <w:t>统筹城乡发展</w:t>
      </w:r>
      <w:r w:rsidRPr="00ED0FBB">
        <w:rPr>
          <w:rFonts w:ascii="宋体" w:hAnsi="宋体" w:hint="eastAsia"/>
          <w:kern w:val="0"/>
          <w:szCs w:val="21"/>
        </w:rPr>
        <w:t>的内涵</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（二）</w:t>
      </w:r>
      <w:r w:rsidRPr="00ED0FBB">
        <w:rPr>
          <w:rFonts w:ascii="宋体" w:hAnsi="宋体"/>
          <w:szCs w:val="21"/>
        </w:rPr>
        <w:t>统筹城乡</w:t>
      </w:r>
      <w:r w:rsidRPr="00ED0FBB">
        <w:rPr>
          <w:rFonts w:ascii="宋体" w:hAnsi="宋体" w:hint="eastAsia"/>
          <w:szCs w:val="21"/>
        </w:rPr>
        <w:t>发展的背景与战略意义</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（三）</w:t>
      </w:r>
      <w:r w:rsidRPr="00ED0FBB">
        <w:rPr>
          <w:rFonts w:ascii="宋体" w:hAnsi="宋体"/>
          <w:szCs w:val="21"/>
        </w:rPr>
        <w:t>统筹城乡发展的主要内容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w:t>
      </w:r>
      <w:r w:rsidRPr="00ED0FBB">
        <w:rPr>
          <w:rFonts w:ascii="宋体" w:hAnsi="宋体"/>
          <w:szCs w:val="21"/>
        </w:rPr>
        <w:t>统筹城乡</w:t>
      </w:r>
      <w:r w:rsidRPr="00ED0FBB">
        <w:rPr>
          <w:rFonts w:ascii="宋体" w:hAnsi="宋体" w:hint="eastAsia"/>
          <w:szCs w:val="21"/>
        </w:rPr>
        <w:t>发展的工作重点</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w:t>
      </w:r>
      <w:r w:rsidRPr="00ED0FBB">
        <w:rPr>
          <w:rFonts w:ascii="宋体"/>
          <w:kern w:val="0"/>
          <w:szCs w:val="21"/>
          <w:lang w:val="zh-CN"/>
        </w:rPr>
        <w:t>促进农民增加收入</w:t>
      </w:r>
      <w:r w:rsidRPr="00ED0FBB">
        <w:rPr>
          <w:rFonts w:ascii="宋体" w:hAnsi="宋体" w:hint="eastAsia"/>
          <w:kern w:val="0"/>
          <w:szCs w:val="21"/>
          <w:lang w:val="zh-CN"/>
        </w:rPr>
        <w:t>背景</w:t>
      </w:r>
      <w:r w:rsidRPr="00ED0FBB">
        <w:rPr>
          <w:rFonts w:ascii="宋体" w:hint="eastAsia"/>
          <w:kern w:val="0"/>
          <w:szCs w:val="21"/>
          <w:lang w:val="zh-CN"/>
        </w:rPr>
        <w:t>、</w:t>
      </w:r>
      <w:r w:rsidRPr="00ED0FBB">
        <w:rPr>
          <w:rFonts w:ascii="宋体" w:hAnsi="宋体" w:hint="eastAsia"/>
          <w:kern w:val="0"/>
          <w:szCs w:val="21"/>
          <w:lang w:val="zh-CN"/>
        </w:rPr>
        <w:t>意义以及措施</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w:t>
      </w:r>
      <w:r w:rsidRPr="00ED0FBB">
        <w:rPr>
          <w:rFonts w:ascii="宋体"/>
          <w:kern w:val="0"/>
          <w:szCs w:val="21"/>
          <w:lang w:val="zh-CN"/>
        </w:rPr>
        <w:t>提高农业综合生产能力</w:t>
      </w:r>
      <w:r w:rsidRPr="00ED0FBB">
        <w:rPr>
          <w:rFonts w:ascii="宋体" w:hAnsi="宋体" w:hint="eastAsia"/>
          <w:kern w:val="0"/>
          <w:szCs w:val="21"/>
          <w:lang w:val="zh-CN"/>
        </w:rPr>
        <w:t>背景</w:t>
      </w:r>
      <w:r w:rsidRPr="00ED0FBB">
        <w:rPr>
          <w:rFonts w:ascii="宋体" w:hint="eastAsia"/>
          <w:kern w:val="0"/>
          <w:szCs w:val="21"/>
          <w:lang w:val="zh-CN"/>
        </w:rPr>
        <w:t>、</w:t>
      </w:r>
      <w:r w:rsidRPr="00ED0FBB">
        <w:rPr>
          <w:rFonts w:ascii="宋体" w:hAnsi="宋体" w:hint="eastAsia"/>
          <w:kern w:val="0"/>
          <w:szCs w:val="21"/>
          <w:lang w:val="zh-CN"/>
        </w:rPr>
        <w:t>意义、重点领域</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w:t>
      </w:r>
      <w:r w:rsidRPr="00ED0FBB">
        <w:rPr>
          <w:rFonts w:ascii="宋体"/>
          <w:kern w:val="0"/>
          <w:szCs w:val="21"/>
          <w:lang w:val="zh-CN"/>
        </w:rPr>
        <w:t>推进社会主义新农村建设</w:t>
      </w:r>
      <w:r w:rsidRPr="00ED0FBB">
        <w:rPr>
          <w:rFonts w:ascii="宋体" w:hAnsi="宋体" w:hint="eastAsia"/>
          <w:szCs w:val="21"/>
        </w:rPr>
        <w:t>背景</w:t>
      </w:r>
      <w:r w:rsidRPr="00ED0FBB">
        <w:rPr>
          <w:rFonts w:ascii="宋体" w:hint="eastAsia"/>
          <w:kern w:val="0"/>
          <w:szCs w:val="21"/>
          <w:lang w:val="zh-CN"/>
        </w:rPr>
        <w:t>、</w:t>
      </w:r>
      <w:r w:rsidRPr="00ED0FBB">
        <w:rPr>
          <w:rFonts w:ascii="宋体" w:hAnsi="宋体" w:hint="eastAsia"/>
          <w:szCs w:val="21"/>
        </w:rPr>
        <w:t>意义、总体要求</w:t>
      </w:r>
      <w:r w:rsidRPr="00ED0FBB">
        <w:rPr>
          <w:rFonts w:ascii="宋体" w:hint="eastAsia"/>
          <w:kern w:val="0"/>
          <w:szCs w:val="21"/>
          <w:lang w:val="zh-CN"/>
        </w:rPr>
        <w:t>与</w:t>
      </w:r>
      <w:r w:rsidRPr="00ED0FBB">
        <w:rPr>
          <w:rFonts w:ascii="宋体" w:hAnsi="宋体" w:hint="eastAsia"/>
          <w:szCs w:val="21"/>
        </w:rPr>
        <w:t>具体内容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w:t>
      </w:r>
      <w:r w:rsidRPr="00ED0FBB">
        <w:rPr>
          <w:rFonts w:ascii="宋体"/>
          <w:kern w:val="0"/>
          <w:szCs w:val="21"/>
          <w:lang w:val="zh-CN"/>
        </w:rPr>
        <w:t>加大统筹城乡发展</w:t>
      </w:r>
      <w:r w:rsidRPr="00ED0FBB">
        <w:rPr>
          <w:rFonts w:ascii="宋体" w:hAnsi="宋体" w:hint="eastAsia"/>
          <w:szCs w:val="21"/>
        </w:rPr>
        <w:t>背景</w:t>
      </w:r>
      <w:r w:rsidRPr="00ED0FBB">
        <w:rPr>
          <w:rFonts w:ascii="宋体" w:hint="eastAsia"/>
          <w:kern w:val="0"/>
          <w:szCs w:val="21"/>
          <w:lang w:val="zh-CN"/>
        </w:rPr>
        <w:t>、</w:t>
      </w:r>
      <w:r w:rsidRPr="00ED0FBB">
        <w:rPr>
          <w:rFonts w:ascii="宋体" w:hAnsi="宋体" w:hint="eastAsia"/>
          <w:szCs w:val="21"/>
        </w:rPr>
        <w:t>战略意义以及</w:t>
      </w:r>
      <w:r w:rsidRPr="00ED0FBB">
        <w:rPr>
          <w:rFonts w:ascii="宋体" w:hAnsi="宋体"/>
          <w:szCs w:val="21"/>
        </w:rPr>
        <w:t>主要内容</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识记：</w:t>
      </w:r>
      <w:r w:rsidRPr="00ED0FBB">
        <w:rPr>
          <w:rFonts w:ascii="宋体" w:hAnsi="宋体" w:hint="eastAsia"/>
          <w:kern w:val="0"/>
          <w:szCs w:val="21"/>
          <w:lang w:val="zh-CN"/>
        </w:rPr>
        <w:t>农业综合生产能力、</w:t>
      </w:r>
      <w:r w:rsidRPr="00ED0FBB">
        <w:rPr>
          <w:rFonts w:ascii="ˎ̥" w:hAnsi="ˎ̥" w:cs="MS Shell Dlg"/>
          <w:szCs w:val="21"/>
        </w:rPr>
        <w:t>社会主义新农村建设</w:t>
      </w:r>
      <w:r w:rsidRPr="00ED0FBB">
        <w:rPr>
          <w:rFonts w:ascii="ˎ̥" w:hAnsi="ˎ̥" w:cs="MS Shell Dlg" w:hint="eastAsia"/>
          <w:szCs w:val="21"/>
        </w:rPr>
        <w:t>、</w:t>
      </w:r>
      <w:r w:rsidRPr="00ED0FBB">
        <w:rPr>
          <w:rFonts w:ascii="宋体" w:hAnsi="宋体" w:cs="Arial"/>
          <w:kern w:val="0"/>
          <w:szCs w:val="21"/>
        </w:rPr>
        <w:t>统筹城乡发展</w:t>
      </w:r>
      <w:r w:rsidRPr="00ED0FBB">
        <w:rPr>
          <w:rFonts w:ascii="宋体" w:hAnsi="宋体" w:cs="Arial" w:hint="eastAsia"/>
          <w:kern w:val="0"/>
          <w:szCs w:val="21"/>
        </w:rPr>
        <w:t>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kern w:val="0"/>
          <w:szCs w:val="21"/>
          <w:lang w:val="zh-CN"/>
        </w:rPr>
        <w:t>提出促进农民增加收入的背景</w:t>
      </w:r>
      <w:r w:rsidRPr="00ED0FBB">
        <w:rPr>
          <w:rFonts w:ascii="宋体" w:hint="eastAsia"/>
          <w:kern w:val="0"/>
          <w:szCs w:val="21"/>
          <w:lang w:val="zh-CN"/>
        </w:rPr>
        <w:t>与</w:t>
      </w:r>
      <w:r w:rsidRPr="00ED0FBB">
        <w:rPr>
          <w:rFonts w:ascii="宋体" w:hAnsi="宋体" w:hint="eastAsia"/>
          <w:kern w:val="0"/>
          <w:szCs w:val="21"/>
          <w:lang w:val="zh-CN"/>
        </w:rPr>
        <w:t>意义</w:t>
      </w:r>
      <w:r w:rsidRPr="00ED0FBB">
        <w:rPr>
          <w:rFonts w:ascii="宋体" w:hint="eastAsia"/>
          <w:kern w:val="0"/>
          <w:szCs w:val="21"/>
          <w:lang w:val="zh-CN"/>
        </w:rPr>
        <w:t>；</w:t>
      </w:r>
      <w:r w:rsidRPr="00ED0FBB">
        <w:rPr>
          <w:rFonts w:ascii="宋体" w:hAnsi="宋体"/>
          <w:kern w:val="0"/>
          <w:szCs w:val="21"/>
          <w:lang w:val="zh-CN"/>
        </w:rPr>
        <w:t>提高农业综合生产能力</w:t>
      </w:r>
      <w:r w:rsidRPr="00ED0FBB">
        <w:rPr>
          <w:rFonts w:ascii="宋体" w:hAnsi="宋体" w:hint="eastAsia"/>
          <w:kern w:val="0"/>
          <w:szCs w:val="21"/>
          <w:lang w:val="zh-CN"/>
        </w:rPr>
        <w:t>的</w:t>
      </w:r>
      <w:r w:rsidRPr="00ED0FBB">
        <w:rPr>
          <w:rFonts w:ascii="宋体" w:hint="eastAsia"/>
          <w:kern w:val="0"/>
          <w:szCs w:val="21"/>
          <w:lang w:val="zh-CN"/>
        </w:rPr>
        <w:t>背景与</w:t>
      </w:r>
      <w:r w:rsidRPr="00ED0FBB">
        <w:rPr>
          <w:rFonts w:ascii="宋体" w:hAnsi="宋体" w:hint="eastAsia"/>
          <w:kern w:val="0"/>
          <w:szCs w:val="21"/>
          <w:lang w:val="zh-CN"/>
        </w:rPr>
        <w:t>意义</w:t>
      </w:r>
      <w:r w:rsidRPr="00ED0FBB">
        <w:rPr>
          <w:rFonts w:ascii="宋体" w:hint="eastAsia"/>
          <w:kern w:val="0"/>
          <w:szCs w:val="21"/>
          <w:lang w:val="zh-CN"/>
        </w:rPr>
        <w:t>；</w:t>
      </w:r>
      <w:r w:rsidRPr="00ED0FBB">
        <w:rPr>
          <w:rFonts w:ascii="宋体" w:hAnsi="宋体" w:hint="eastAsia"/>
          <w:kern w:val="0"/>
          <w:szCs w:val="21"/>
          <w:lang w:val="zh-CN"/>
        </w:rPr>
        <w:t>提高农业综合生产能力的重点领域</w:t>
      </w:r>
      <w:r w:rsidRPr="00ED0FBB">
        <w:rPr>
          <w:rFonts w:hint="eastAsia"/>
          <w:szCs w:val="21"/>
        </w:rPr>
        <w:t>；</w:t>
      </w:r>
      <w:r w:rsidRPr="00ED0FBB">
        <w:rPr>
          <w:rFonts w:ascii="宋体" w:hAnsi="宋体" w:cs="宋体"/>
          <w:kern w:val="0"/>
          <w:szCs w:val="21"/>
        </w:rPr>
        <w:t>关于提高农业综合生产能力的政策</w:t>
      </w:r>
      <w:r w:rsidRPr="00ED0FBB">
        <w:rPr>
          <w:rFonts w:ascii="宋体" w:hint="eastAsia"/>
          <w:kern w:val="0"/>
          <w:szCs w:val="21"/>
          <w:lang w:val="zh-CN"/>
        </w:rPr>
        <w:t>；</w:t>
      </w:r>
      <w:r w:rsidRPr="00ED0FBB">
        <w:rPr>
          <w:rFonts w:ascii="ˎ̥" w:hAnsi="ˎ̥" w:cs="MS Shell Dlg"/>
          <w:szCs w:val="21"/>
        </w:rPr>
        <w:t>社会主义新农村建设</w:t>
      </w:r>
      <w:r w:rsidRPr="00ED0FBB">
        <w:rPr>
          <w:rFonts w:ascii="ˎ̥" w:hAnsi="ˎ̥" w:cs="MS Shell Dlg" w:hint="eastAsia"/>
          <w:szCs w:val="21"/>
        </w:rPr>
        <w:t>的</w:t>
      </w:r>
      <w:r w:rsidRPr="00ED0FBB">
        <w:rPr>
          <w:rFonts w:ascii="宋体" w:hAnsi="宋体" w:hint="eastAsia"/>
          <w:szCs w:val="21"/>
        </w:rPr>
        <w:t>背景</w:t>
      </w:r>
      <w:r w:rsidRPr="00ED0FBB">
        <w:rPr>
          <w:rFonts w:ascii="宋体" w:hint="eastAsia"/>
          <w:kern w:val="0"/>
          <w:szCs w:val="21"/>
          <w:lang w:val="zh-CN"/>
        </w:rPr>
        <w:t>与</w:t>
      </w:r>
      <w:r w:rsidRPr="00ED0FBB">
        <w:rPr>
          <w:rFonts w:ascii="宋体" w:hAnsi="宋体" w:hint="eastAsia"/>
          <w:szCs w:val="21"/>
        </w:rPr>
        <w:t>意义</w:t>
      </w:r>
      <w:r w:rsidRPr="00ED0FBB">
        <w:rPr>
          <w:rFonts w:ascii="宋体"/>
          <w:kern w:val="0"/>
          <w:szCs w:val="21"/>
          <w:lang w:val="zh-CN"/>
        </w:rPr>
        <w:t>；</w:t>
      </w:r>
      <w:r w:rsidRPr="00ED0FBB">
        <w:rPr>
          <w:rFonts w:ascii="宋体" w:hint="eastAsia"/>
          <w:kern w:val="0"/>
          <w:szCs w:val="21"/>
          <w:lang w:val="zh-CN"/>
        </w:rPr>
        <w:t>社</w:t>
      </w:r>
      <w:r w:rsidRPr="00ED0FBB">
        <w:rPr>
          <w:rFonts w:ascii="宋体" w:hAnsi="宋体" w:hint="eastAsia"/>
          <w:szCs w:val="21"/>
        </w:rPr>
        <w:t>会主义新农村建设的总体要求</w:t>
      </w:r>
      <w:r w:rsidRPr="00ED0FBB">
        <w:rPr>
          <w:rFonts w:ascii="宋体" w:hint="eastAsia"/>
          <w:kern w:val="0"/>
          <w:szCs w:val="21"/>
          <w:lang w:val="zh-CN"/>
        </w:rPr>
        <w:t>与</w:t>
      </w:r>
      <w:r w:rsidRPr="00ED0FBB">
        <w:rPr>
          <w:rFonts w:ascii="宋体" w:hAnsi="宋体" w:hint="eastAsia"/>
          <w:szCs w:val="21"/>
        </w:rPr>
        <w:t>具体内容；</w:t>
      </w:r>
      <w:r w:rsidRPr="00ED0FBB">
        <w:rPr>
          <w:rFonts w:ascii="宋体" w:hAnsi="宋体"/>
          <w:szCs w:val="21"/>
        </w:rPr>
        <w:t>统筹城乡</w:t>
      </w:r>
      <w:r w:rsidRPr="00ED0FBB">
        <w:rPr>
          <w:rFonts w:ascii="宋体" w:hAnsi="宋体" w:hint="eastAsia"/>
          <w:szCs w:val="21"/>
        </w:rPr>
        <w:t>发展的背景</w:t>
      </w:r>
      <w:r w:rsidRPr="00ED0FBB">
        <w:rPr>
          <w:rFonts w:ascii="宋体" w:hint="eastAsia"/>
          <w:kern w:val="0"/>
          <w:szCs w:val="21"/>
          <w:lang w:val="zh-CN"/>
        </w:rPr>
        <w:t>与</w:t>
      </w:r>
      <w:r w:rsidRPr="00ED0FBB">
        <w:rPr>
          <w:rFonts w:ascii="宋体" w:hAnsi="宋体" w:hint="eastAsia"/>
          <w:szCs w:val="21"/>
        </w:rPr>
        <w:t>战略意义</w:t>
      </w:r>
      <w:r w:rsidRPr="00ED0FBB">
        <w:rPr>
          <w:rFonts w:ascii="宋体"/>
          <w:kern w:val="0"/>
          <w:szCs w:val="21"/>
          <w:lang w:val="zh-CN"/>
        </w:rPr>
        <w:t>；</w:t>
      </w:r>
      <w:r w:rsidRPr="00ED0FBB">
        <w:rPr>
          <w:rFonts w:ascii="宋体" w:hAnsi="宋体"/>
          <w:szCs w:val="21"/>
        </w:rPr>
        <w:t>统筹城乡发展的主要内容</w:t>
      </w:r>
      <w:r w:rsidRPr="00ED0FBB">
        <w:rPr>
          <w:rFonts w:ascii="宋体" w:hint="eastAsia"/>
          <w:kern w:val="0"/>
          <w:szCs w:val="21"/>
          <w:lang w:val="zh-CN"/>
        </w:rPr>
        <w:t>。</w:t>
      </w:r>
    </w:p>
    <w:p w:rsidR="001956E0" w:rsidRPr="00ED0FBB" w:rsidRDefault="001956E0" w:rsidP="001956E0">
      <w:pPr>
        <w:autoSpaceDE w:val="0"/>
        <w:autoSpaceDN w:val="0"/>
        <w:adjustRightInd w:val="0"/>
        <w:spacing w:line="360" w:lineRule="auto"/>
        <w:ind w:left="1050" w:hangingChars="500" w:hanging="1050"/>
        <w:rPr>
          <w:rFonts w:ascii="宋体" w:hint="eastAsia"/>
          <w:kern w:val="0"/>
          <w:szCs w:val="21"/>
          <w:lang w:val="zh-CN"/>
        </w:rPr>
      </w:pPr>
      <w:r w:rsidRPr="00ED0FBB">
        <w:rPr>
          <w:rFonts w:ascii="楷体_GB2312" w:eastAsia="楷体_GB2312" w:hint="eastAsia"/>
          <w:kern w:val="0"/>
          <w:szCs w:val="21"/>
          <w:lang w:val="zh-CN"/>
        </w:rPr>
        <w:t>简单应用：</w:t>
      </w:r>
      <w:r w:rsidRPr="00ED0FBB">
        <w:rPr>
          <w:rFonts w:ascii="宋体" w:hAnsi="宋体" w:cs="宋体"/>
          <w:kern w:val="0"/>
          <w:szCs w:val="21"/>
        </w:rPr>
        <w:t>促进农民增收的措施</w:t>
      </w:r>
      <w:r w:rsidRPr="00ED0FBB">
        <w:rPr>
          <w:rFonts w:ascii="宋体" w:hAnsi="宋体" w:hint="eastAsia"/>
          <w:kern w:val="0"/>
          <w:szCs w:val="21"/>
          <w:lang w:val="zh-CN"/>
        </w:rPr>
        <w:t>；减轻农民负担的主要措施</w:t>
      </w:r>
      <w:r w:rsidRPr="00ED0FBB">
        <w:rPr>
          <w:rFonts w:ascii="宋体" w:hint="eastAsia"/>
          <w:kern w:val="0"/>
          <w:szCs w:val="21"/>
          <w:lang w:val="zh-CN"/>
        </w:rPr>
        <w:t>；</w:t>
      </w:r>
      <w:r w:rsidRPr="00ED0FBB">
        <w:rPr>
          <w:rFonts w:ascii="宋体" w:hAnsi="宋体"/>
          <w:szCs w:val="21"/>
        </w:rPr>
        <w:t>新农村建设的重点</w:t>
      </w:r>
      <w:r w:rsidRPr="00ED0FBB">
        <w:rPr>
          <w:rFonts w:ascii="宋体" w:hAnsi="宋体" w:hint="eastAsia"/>
          <w:szCs w:val="21"/>
        </w:rPr>
        <w:t>；</w:t>
      </w:r>
      <w:r w:rsidRPr="00ED0FBB">
        <w:rPr>
          <w:rFonts w:ascii="宋体" w:hAnsi="宋体"/>
          <w:szCs w:val="21"/>
        </w:rPr>
        <w:t>统筹城乡</w:t>
      </w:r>
      <w:r w:rsidRPr="00ED0FBB">
        <w:rPr>
          <w:rFonts w:ascii="宋体" w:hAnsi="宋体" w:hint="eastAsia"/>
          <w:szCs w:val="21"/>
        </w:rPr>
        <w:t>发展的工作重点。</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楷体_GB2312" w:eastAsia="楷体_GB2312" w:hint="eastAsia"/>
          <w:kern w:val="0"/>
          <w:szCs w:val="21"/>
          <w:lang w:val="zh-CN"/>
        </w:rPr>
        <w:t>综合应用</w:t>
      </w:r>
      <w:r w:rsidRPr="00ED0FBB">
        <w:rPr>
          <w:rFonts w:ascii="楷体_GB2312" w:eastAsia="楷体_GB2312"/>
          <w:kern w:val="0"/>
          <w:szCs w:val="21"/>
          <w:lang w:val="zh-CN"/>
        </w:rPr>
        <w:t>：</w:t>
      </w:r>
      <w:r w:rsidRPr="00ED0FBB">
        <w:rPr>
          <w:rFonts w:ascii="宋体" w:hAnsi="宋体" w:cs="宋体"/>
          <w:kern w:val="0"/>
          <w:szCs w:val="21"/>
        </w:rPr>
        <w:t>财政支持农业综合生产能力建设的机制</w:t>
      </w:r>
      <w:r w:rsidRPr="00ED0FBB">
        <w:rPr>
          <w:rFonts w:ascii="宋体"/>
          <w:kern w:val="0"/>
          <w:szCs w:val="21"/>
          <w:lang w:val="zh-CN"/>
        </w:rPr>
        <w:t>；</w:t>
      </w:r>
      <w:r w:rsidRPr="00ED0FBB">
        <w:rPr>
          <w:rFonts w:ascii="宋体" w:hAnsi="宋体" w:hint="eastAsia"/>
          <w:szCs w:val="21"/>
        </w:rPr>
        <w:t>新农村建设的保障机制</w:t>
      </w:r>
      <w:r w:rsidRPr="00ED0FBB">
        <w:rPr>
          <w:rFonts w:ascii="宋体" w:hint="eastAsia"/>
          <w:kern w:val="0"/>
          <w:szCs w:val="21"/>
          <w:lang w:val="zh-CN"/>
        </w:rPr>
        <w:t>。</w:t>
      </w:r>
    </w:p>
    <w:p w:rsidR="001956E0" w:rsidRDefault="001956E0" w:rsidP="001956E0">
      <w:pPr>
        <w:autoSpaceDE w:val="0"/>
        <w:autoSpaceDN w:val="0"/>
        <w:adjustRightInd w:val="0"/>
        <w:spacing w:line="360" w:lineRule="auto"/>
        <w:jc w:val="center"/>
        <w:rPr>
          <w:rFonts w:ascii="黑体" w:hint="eastAsia"/>
          <w:b/>
          <w:kern w:val="0"/>
          <w:sz w:val="24"/>
          <w:szCs w:val="24"/>
        </w:rPr>
      </w:pPr>
    </w:p>
    <w:p w:rsidR="001956E0"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第三章</w:t>
      </w:r>
      <w:r w:rsidRPr="00DE6AC6">
        <w:rPr>
          <w:rFonts w:ascii="黑体" w:hint="eastAsia"/>
          <w:b/>
          <w:kern w:val="0"/>
          <w:sz w:val="24"/>
          <w:szCs w:val="24"/>
        </w:rPr>
        <w:t xml:space="preserve"> </w:t>
      </w:r>
      <w:r w:rsidRPr="00DE6AC6">
        <w:rPr>
          <w:rFonts w:ascii="黑体" w:hint="eastAsia"/>
          <w:b/>
          <w:kern w:val="0"/>
          <w:sz w:val="24"/>
          <w:szCs w:val="24"/>
        </w:rPr>
        <w:t>农业基本法律制度</w:t>
      </w:r>
    </w:p>
    <w:p w:rsidR="001956E0" w:rsidRPr="00DE6AC6" w:rsidRDefault="001956E0" w:rsidP="001956E0">
      <w:pPr>
        <w:autoSpaceDE w:val="0"/>
        <w:autoSpaceDN w:val="0"/>
        <w:adjustRightInd w:val="0"/>
        <w:spacing w:line="360" w:lineRule="auto"/>
        <w:jc w:val="center"/>
        <w:rPr>
          <w:rFonts w:ascii="黑体" w:hint="eastAsia"/>
          <w:b/>
          <w:kern w:val="0"/>
          <w:sz w:val="24"/>
          <w:szCs w:val="24"/>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hint="eastAsia"/>
          <w:szCs w:val="21"/>
        </w:rPr>
        <w:lastRenderedPageBreak/>
        <w:t>我国《农业法》是我国农业发展的基本法，本章就着重介绍其规定的农业生产经营、农业生产、农产品流通、农业投入与支持及农民权益保护等农业基本法律制度。本章重点是《农业法》的立法目的和基本原则、农业产业化经营主体的法律制度、农产品流通的体系、国家对农业支持保护的具体措施、《农业法》对农民权益的保护等。难点是对农业法律关系、农业“产中”环节涉及的各项制度的理解。</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第一节 农业法概述</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（一）《农业法》立法的必要性</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kern w:val="0"/>
          <w:szCs w:val="21"/>
          <w:lang w:val="zh-CN"/>
        </w:rPr>
        <w:t>（二）《农业法》的立法目的</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（三）《农业法》的指导思想和基本原则</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kern w:val="0"/>
          <w:szCs w:val="21"/>
          <w:lang w:val="zh-CN"/>
        </w:rPr>
        <w:t>（四）《农业法》的适用范围</w:t>
      </w:r>
    </w:p>
    <w:p w:rsidR="001956E0" w:rsidRPr="00ED0FBB" w:rsidRDefault="001956E0" w:rsidP="001956E0">
      <w:pPr>
        <w:autoSpaceDE w:val="0"/>
        <w:autoSpaceDN w:val="0"/>
        <w:adjustRightInd w:val="0"/>
        <w:spacing w:line="360" w:lineRule="auto"/>
        <w:rPr>
          <w:rFonts w:ascii="宋体" w:hAnsi="宋体" w:cs="宋体" w:hint="eastAsia"/>
          <w:kern w:val="0"/>
          <w:szCs w:val="21"/>
        </w:rPr>
      </w:pPr>
      <w:r w:rsidRPr="00ED0FBB">
        <w:rPr>
          <w:rFonts w:ascii="宋体" w:hAnsi="宋体" w:hint="eastAsia"/>
          <w:kern w:val="0"/>
          <w:szCs w:val="21"/>
          <w:lang w:val="zh-CN"/>
        </w:rPr>
        <w:t>（五）《农业法》的基本内容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kern w:val="0"/>
          <w:szCs w:val="21"/>
          <w:lang w:val="zh-CN"/>
        </w:rPr>
        <w:t>（六）农业法律关系概述</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第二节 农业生产经营制度</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bCs/>
          <w:kern w:val="0"/>
          <w:szCs w:val="21"/>
          <w:lang w:val="zh-CN"/>
        </w:rPr>
        <w:t>（一）农业生产经营体制的含义</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（二）农业产业化经营体制</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（三）农业产业化经营组织的法律制度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第三节 农业生产的法律制度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（一）农业生产法律制度概述</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（二）农业生产扶持的政策与法规</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bCs/>
          <w:kern w:val="0"/>
          <w:szCs w:val="21"/>
          <w:lang w:val="zh-CN"/>
        </w:rPr>
        <w:t>（三）农业生产结构调整的政策与法规</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bCs/>
          <w:kern w:val="0"/>
          <w:szCs w:val="21"/>
          <w:lang w:val="zh-CN"/>
        </w:rPr>
        <w:t>（四）农业发展规划的法律制度</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bCs/>
          <w:kern w:val="0"/>
          <w:szCs w:val="21"/>
          <w:lang w:val="zh-CN"/>
        </w:rPr>
        <w:t>（五）农业基本建设的政策与法规</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bCs/>
          <w:kern w:val="0"/>
          <w:szCs w:val="21"/>
          <w:lang w:val="zh-CN"/>
        </w:rPr>
        <w:t>（六）农业生产资料的政策与法规</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（七）</w:t>
      </w:r>
      <w:r w:rsidRPr="00ED0FBB">
        <w:rPr>
          <w:rFonts w:ascii="宋体" w:hAnsi="宋体" w:hint="eastAsia"/>
          <w:bCs/>
          <w:kern w:val="0"/>
          <w:szCs w:val="21"/>
          <w:lang w:val="zh-CN"/>
        </w:rPr>
        <w:t>农业生产保障措施的法律制度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 xml:space="preserve">第四节 </w:t>
      </w:r>
      <w:r w:rsidRPr="00ED0FBB">
        <w:rPr>
          <w:rFonts w:ascii="宋体" w:hAnsi="宋体" w:hint="eastAsia"/>
          <w:kern w:val="0"/>
          <w:szCs w:val="21"/>
          <w:lang w:val="zh-CN"/>
        </w:rPr>
        <w:t>农产品流通的法律制度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（一）农产品流通调节机制</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kern w:val="0"/>
          <w:szCs w:val="21"/>
          <w:lang w:val="zh-CN"/>
        </w:rPr>
        <w:t>（二）农产品流通主体</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kern w:val="0"/>
          <w:szCs w:val="21"/>
          <w:lang w:val="zh-CN"/>
        </w:rPr>
        <w:t>（三）农产品流通市场体系</w:t>
      </w:r>
    </w:p>
    <w:p w:rsidR="001956E0" w:rsidRPr="00ED0FBB" w:rsidRDefault="001956E0" w:rsidP="001956E0">
      <w:pPr>
        <w:autoSpaceDE w:val="0"/>
        <w:autoSpaceDN w:val="0"/>
        <w:adjustRightInd w:val="0"/>
        <w:spacing w:line="360" w:lineRule="auto"/>
        <w:rPr>
          <w:rFonts w:ascii="宋体" w:hAnsi="宋体" w:hint="eastAsia"/>
          <w:szCs w:val="21"/>
        </w:rPr>
      </w:pPr>
      <w:bookmarkStart w:id="2" w:name="_Toc306001974"/>
      <w:r w:rsidRPr="00ED0FBB">
        <w:rPr>
          <w:rFonts w:ascii="宋体" w:hAnsi="宋体" w:hint="eastAsia"/>
          <w:kern w:val="0"/>
          <w:szCs w:val="21"/>
          <w:lang w:val="zh-CN"/>
        </w:rPr>
        <w:t>第五节 农业投入与支持保护的法律制度</w:t>
      </w:r>
      <w:bookmarkEnd w:id="2"/>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kern w:val="0"/>
          <w:szCs w:val="21"/>
          <w:lang w:val="zh-CN"/>
        </w:rPr>
        <w:lastRenderedPageBreak/>
        <w:t>（一）农业投入的法律制度</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（二）农业支持保护的法律制度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3" w:name="_Toc306001975"/>
      <w:r w:rsidRPr="00ED0FBB">
        <w:rPr>
          <w:rFonts w:ascii="宋体" w:hAnsi="宋体" w:hint="eastAsia"/>
          <w:kern w:val="0"/>
          <w:szCs w:val="21"/>
          <w:lang w:val="zh-CN"/>
        </w:rPr>
        <w:t>第六节 农民权益保护的法律制度</w:t>
      </w:r>
      <w:bookmarkEnd w:id="3"/>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（一）《农业法》对农民权益的保护</w:t>
      </w:r>
    </w:p>
    <w:p w:rsidR="001956E0" w:rsidRPr="00ED0FBB" w:rsidRDefault="001956E0" w:rsidP="001956E0">
      <w:pPr>
        <w:spacing w:line="360" w:lineRule="auto"/>
        <w:rPr>
          <w:rFonts w:ascii="宋体" w:hAnsi="宋体" w:hint="eastAsia"/>
          <w:kern w:val="0"/>
          <w:szCs w:val="21"/>
          <w:lang w:val="zh-CN"/>
        </w:rPr>
      </w:pPr>
      <w:r w:rsidRPr="00ED0FBB">
        <w:rPr>
          <w:rFonts w:ascii="宋体" w:hAnsi="宋体" w:hint="eastAsia"/>
          <w:kern w:val="0"/>
          <w:szCs w:val="21"/>
          <w:lang w:val="zh-CN"/>
        </w:rPr>
        <w:t>（二）农民工权益的法律保护</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（三）农村妇女儿童权益的法律保护</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1、农业法</w:t>
      </w:r>
      <w:r w:rsidRPr="00ED0FBB">
        <w:rPr>
          <w:rFonts w:ascii="宋体" w:hAnsi="宋体" w:hint="eastAsia"/>
          <w:kern w:val="0"/>
          <w:szCs w:val="21"/>
          <w:lang w:val="zh-CN"/>
        </w:rPr>
        <w:t>立法的必要性、目的</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2、农业生产经营制度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3、农业生产的法律制度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4、农产品流通的法律制度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5、农业投入与支持保护的法律制度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6、农民权益保护的法律制度</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ind w:left="525" w:hangingChars="250" w:hanging="525"/>
        <w:rPr>
          <w:rFonts w:ascii="宋体"/>
          <w:kern w:val="0"/>
          <w:szCs w:val="21"/>
          <w:lang w:val="zh-CN"/>
        </w:rPr>
      </w:pPr>
      <w:r w:rsidRPr="00ED0FBB">
        <w:rPr>
          <w:rFonts w:ascii="楷体_GB2312" w:eastAsia="楷体_GB2312" w:hAnsi="宋体" w:hint="eastAsia"/>
          <w:kern w:val="0"/>
          <w:szCs w:val="21"/>
          <w:lang w:val="zh-CN"/>
        </w:rPr>
        <w:t>识记</w:t>
      </w:r>
      <w:r w:rsidRPr="00ED0FBB">
        <w:rPr>
          <w:rFonts w:ascii="楷体_GB2312" w:eastAsia="楷体_GB2312" w:hAnsi="宋体"/>
          <w:kern w:val="0"/>
          <w:szCs w:val="21"/>
          <w:lang w:val="zh-CN"/>
        </w:rPr>
        <w:t>：</w:t>
      </w:r>
      <w:r w:rsidRPr="00ED0FBB">
        <w:rPr>
          <w:rFonts w:ascii="宋体" w:hAnsi="宋体" w:hint="eastAsia"/>
          <w:bCs/>
          <w:kern w:val="0"/>
          <w:szCs w:val="21"/>
          <w:lang w:val="zh-CN"/>
        </w:rPr>
        <w:t>农业生产经营体制、农业产业化经营、</w:t>
      </w:r>
      <w:r w:rsidRPr="00ED0FBB">
        <w:rPr>
          <w:rFonts w:ascii="宋体" w:hAnsi="宋体" w:hint="eastAsia"/>
          <w:kern w:val="0"/>
          <w:szCs w:val="21"/>
          <w:lang w:val="zh-CN"/>
        </w:rPr>
        <w:t>农产品行业协会</w:t>
      </w:r>
      <w:r w:rsidRPr="00ED0FBB">
        <w:rPr>
          <w:rFonts w:ascii="宋体" w:hAnsi="宋体" w:hint="eastAsia"/>
          <w:bCs/>
          <w:kern w:val="0"/>
          <w:szCs w:val="21"/>
          <w:lang w:val="zh-CN"/>
        </w:rPr>
        <w:t>、</w:t>
      </w:r>
      <w:r w:rsidRPr="00ED0FBB">
        <w:rPr>
          <w:rFonts w:ascii="宋体" w:hAnsi="宋体" w:hint="eastAsia"/>
          <w:kern w:val="0"/>
          <w:szCs w:val="21"/>
          <w:lang w:val="zh-CN"/>
        </w:rPr>
        <w:t>农业生产的政策与法规、农业投入、土地承包权、农民工</w:t>
      </w:r>
      <w:r w:rsidRPr="00ED0FBB">
        <w:rPr>
          <w:rFonts w:ascii="宋体" w:hint="eastAsia"/>
          <w:kern w:val="0"/>
          <w:szCs w:val="21"/>
          <w:lang w:val="zh-CN"/>
        </w:rPr>
        <w:t>、</w:t>
      </w:r>
      <w:r w:rsidRPr="00ED0FBB">
        <w:rPr>
          <w:rFonts w:ascii="宋体" w:hAnsi="宋体" w:hint="eastAsia"/>
          <w:kern w:val="0"/>
          <w:szCs w:val="21"/>
          <w:lang w:val="zh-CN"/>
        </w:rPr>
        <w:t>政府委托收购制度、保护价收购制度、农产品价格风险基金制度、农产品储备调节制度、农产品流通主体的概念。</w:t>
      </w:r>
    </w:p>
    <w:p w:rsidR="001956E0" w:rsidRPr="00ED0FBB" w:rsidRDefault="001956E0" w:rsidP="001956E0">
      <w:pPr>
        <w:autoSpaceDE w:val="0"/>
        <w:autoSpaceDN w:val="0"/>
        <w:adjustRightInd w:val="0"/>
        <w:spacing w:line="360" w:lineRule="auto"/>
        <w:ind w:left="630" w:hangingChars="300" w:hanging="630"/>
        <w:rPr>
          <w:rFonts w:ascii="宋体" w:hint="eastAsia"/>
          <w:kern w:val="0"/>
          <w:szCs w:val="21"/>
          <w:lang w:val="zh-CN"/>
        </w:rPr>
      </w:pPr>
      <w:r w:rsidRPr="00ED0FBB">
        <w:rPr>
          <w:rFonts w:ascii="楷体_GB2312" w:eastAsia="楷体_GB2312" w:hAnsi="宋体" w:hint="eastAsia"/>
          <w:kern w:val="0"/>
          <w:szCs w:val="21"/>
          <w:lang w:val="zh-CN"/>
        </w:rPr>
        <w:t>领会</w:t>
      </w:r>
      <w:r w:rsidRPr="00ED0FBB">
        <w:rPr>
          <w:rFonts w:ascii="楷体_GB2312" w:eastAsia="楷体_GB2312" w:hAnsi="宋体"/>
          <w:kern w:val="0"/>
          <w:szCs w:val="21"/>
          <w:lang w:val="zh-CN"/>
        </w:rPr>
        <w:t>：</w:t>
      </w:r>
      <w:r w:rsidRPr="00ED0FBB">
        <w:rPr>
          <w:rFonts w:ascii="宋体" w:hAnsi="宋体" w:hint="eastAsia"/>
          <w:kern w:val="0"/>
          <w:szCs w:val="21"/>
          <w:lang w:val="zh-CN"/>
        </w:rPr>
        <w:t>《农业法》的立法必要性、目的；《农业法》的指导思想、基本原则</w:t>
      </w:r>
      <w:r w:rsidRPr="00ED0FBB">
        <w:rPr>
          <w:rFonts w:ascii="宋体" w:hint="eastAsia"/>
          <w:kern w:val="0"/>
          <w:szCs w:val="21"/>
          <w:lang w:val="zh-CN"/>
        </w:rPr>
        <w:t>、</w:t>
      </w:r>
      <w:r w:rsidRPr="00ED0FBB">
        <w:rPr>
          <w:rFonts w:ascii="宋体" w:hAnsi="宋体" w:hint="eastAsia"/>
          <w:kern w:val="0"/>
          <w:szCs w:val="21"/>
          <w:lang w:val="zh-CN"/>
        </w:rPr>
        <w:t>适用范围与主要内容；国家</w:t>
      </w:r>
      <w:r>
        <w:rPr>
          <w:rFonts w:ascii="宋体" w:hAnsi="宋体" w:hint="eastAsia"/>
          <w:kern w:val="0"/>
          <w:szCs w:val="21"/>
          <w:lang w:val="zh-CN"/>
        </w:rPr>
        <w:t xml:space="preserve"> </w:t>
      </w:r>
      <w:r w:rsidRPr="00ED0FBB">
        <w:rPr>
          <w:rFonts w:ascii="宋体" w:hAnsi="宋体" w:hint="eastAsia"/>
          <w:kern w:val="0"/>
          <w:szCs w:val="21"/>
          <w:lang w:val="zh-CN"/>
        </w:rPr>
        <w:t>对乡镇企业的扶持措施</w:t>
      </w:r>
      <w:r w:rsidRPr="00ED0FBB">
        <w:rPr>
          <w:rFonts w:ascii="宋体"/>
          <w:kern w:val="0"/>
          <w:szCs w:val="21"/>
          <w:lang w:val="zh-CN"/>
        </w:rPr>
        <w:t>；</w:t>
      </w:r>
      <w:r w:rsidRPr="00ED0FBB">
        <w:rPr>
          <w:rFonts w:ascii="宋体" w:hAnsi="宋体" w:hint="eastAsia"/>
          <w:kern w:val="0"/>
          <w:szCs w:val="21"/>
          <w:lang w:val="zh-CN"/>
        </w:rPr>
        <w:t>国家保护乡镇企业的合法权益</w:t>
      </w:r>
      <w:r w:rsidRPr="00ED0FBB">
        <w:rPr>
          <w:rFonts w:ascii="宋体" w:hint="eastAsia"/>
          <w:kern w:val="0"/>
          <w:szCs w:val="21"/>
          <w:lang w:val="zh-CN"/>
        </w:rPr>
        <w:t>；</w:t>
      </w:r>
      <w:r w:rsidRPr="00ED0FBB">
        <w:rPr>
          <w:rFonts w:ascii="宋体" w:hAnsi="宋体" w:hint="eastAsia"/>
          <w:kern w:val="0"/>
          <w:szCs w:val="21"/>
          <w:lang w:val="zh-CN"/>
        </w:rPr>
        <w:t>农产品行业协会的职能</w:t>
      </w:r>
      <w:r w:rsidRPr="00ED0FBB">
        <w:rPr>
          <w:rFonts w:ascii="宋体"/>
          <w:kern w:val="0"/>
          <w:szCs w:val="21"/>
          <w:lang w:val="zh-CN"/>
        </w:rPr>
        <w:t>；</w:t>
      </w:r>
      <w:r w:rsidRPr="00ED0FBB">
        <w:rPr>
          <w:rFonts w:ascii="宋体" w:hAnsi="宋体" w:hint="eastAsia"/>
          <w:kern w:val="0"/>
          <w:szCs w:val="21"/>
          <w:lang w:val="zh-CN"/>
        </w:rPr>
        <w:t>农业生产结构调整的政策与法规</w:t>
      </w:r>
      <w:r w:rsidRPr="00ED0FBB">
        <w:rPr>
          <w:rFonts w:ascii="宋体"/>
          <w:kern w:val="0"/>
          <w:szCs w:val="21"/>
          <w:lang w:val="zh-CN"/>
        </w:rPr>
        <w:t>；</w:t>
      </w:r>
      <w:r w:rsidRPr="00ED0FBB">
        <w:rPr>
          <w:rFonts w:ascii="宋体" w:hAnsi="宋体" w:hint="eastAsia"/>
          <w:kern w:val="0"/>
          <w:szCs w:val="21"/>
          <w:lang w:val="zh-CN"/>
        </w:rPr>
        <w:t>我国农业生产结构调整的主要内容</w:t>
      </w:r>
      <w:r w:rsidRPr="00ED0FBB">
        <w:rPr>
          <w:rFonts w:ascii="宋体" w:hint="eastAsia"/>
          <w:kern w:val="0"/>
          <w:szCs w:val="21"/>
          <w:lang w:val="zh-CN"/>
        </w:rPr>
        <w:t>；</w:t>
      </w:r>
      <w:r w:rsidRPr="00ED0FBB">
        <w:rPr>
          <w:rFonts w:ascii="宋体" w:hAnsi="宋体" w:hint="eastAsia"/>
          <w:bCs/>
          <w:kern w:val="0"/>
          <w:szCs w:val="21"/>
          <w:lang w:val="zh-CN"/>
        </w:rPr>
        <w:t>农业发展规划的法律制度；农业基本建设的政策与法规</w:t>
      </w:r>
      <w:r w:rsidRPr="00ED0FBB">
        <w:rPr>
          <w:rFonts w:ascii="宋体" w:hint="eastAsia"/>
          <w:kern w:val="0"/>
          <w:szCs w:val="21"/>
          <w:lang w:val="zh-CN"/>
        </w:rPr>
        <w:t>；</w:t>
      </w:r>
      <w:r w:rsidRPr="00ED0FBB">
        <w:rPr>
          <w:rFonts w:ascii="宋体" w:hAnsi="宋体" w:hint="eastAsia"/>
          <w:szCs w:val="21"/>
        </w:rPr>
        <w:t>我国农产品流通的调节机制</w:t>
      </w:r>
      <w:r w:rsidRPr="00ED0FBB">
        <w:rPr>
          <w:rFonts w:ascii="宋体"/>
          <w:kern w:val="0"/>
          <w:szCs w:val="21"/>
          <w:lang w:val="zh-CN"/>
        </w:rPr>
        <w:t>；</w:t>
      </w:r>
      <w:r w:rsidRPr="00ED0FBB">
        <w:rPr>
          <w:rFonts w:ascii="宋体" w:hAnsi="宋体" w:hint="eastAsia"/>
          <w:kern w:val="0"/>
          <w:szCs w:val="21"/>
          <w:lang w:val="zh-CN"/>
        </w:rPr>
        <w:t>农产品流通市场体系</w:t>
      </w:r>
      <w:r w:rsidRPr="00ED0FBB">
        <w:rPr>
          <w:rFonts w:ascii="宋体" w:hAnsi="宋体"/>
          <w:szCs w:val="21"/>
        </w:rPr>
        <w:t>主要内容</w:t>
      </w:r>
      <w:r w:rsidRPr="00ED0FBB">
        <w:rPr>
          <w:rFonts w:ascii="宋体" w:hAnsi="宋体" w:hint="eastAsia"/>
          <w:szCs w:val="21"/>
        </w:rPr>
        <w:t>；</w:t>
      </w:r>
      <w:r w:rsidRPr="00ED0FBB">
        <w:rPr>
          <w:rFonts w:ascii="宋体" w:hAnsi="宋体" w:hint="eastAsia"/>
          <w:kern w:val="0"/>
          <w:szCs w:val="21"/>
          <w:lang w:val="zh-CN"/>
        </w:rPr>
        <w:t>农业投入的特征</w:t>
      </w:r>
      <w:r w:rsidRPr="00ED0FBB">
        <w:rPr>
          <w:rFonts w:ascii="宋体" w:hint="eastAsia"/>
          <w:kern w:val="0"/>
          <w:szCs w:val="21"/>
          <w:lang w:val="zh-CN"/>
        </w:rPr>
        <w:t>与</w:t>
      </w:r>
      <w:r w:rsidRPr="00ED0FBB">
        <w:rPr>
          <w:rFonts w:ascii="宋体" w:hAnsi="宋体" w:hint="eastAsia"/>
          <w:kern w:val="0"/>
          <w:szCs w:val="21"/>
          <w:lang w:val="zh-CN"/>
        </w:rPr>
        <w:t>来源；禁止“四乱”</w:t>
      </w:r>
      <w:r w:rsidRPr="00ED0FBB">
        <w:rPr>
          <w:rFonts w:ascii="宋体"/>
          <w:kern w:val="0"/>
          <w:szCs w:val="21"/>
          <w:lang w:val="zh-CN"/>
        </w:rPr>
        <w:t>；</w:t>
      </w:r>
      <w:r w:rsidRPr="00ED0FBB">
        <w:rPr>
          <w:rFonts w:ascii="宋体" w:hAnsi="宋体" w:hint="eastAsia"/>
          <w:kern w:val="0"/>
          <w:szCs w:val="21"/>
          <w:lang w:val="zh-CN"/>
        </w:rPr>
        <w:t>征用耕地的补偿费用</w:t>
      </w:r>
      <w:r w:rsidRPr="00ED0FBB">
        <w:rPr>
          <w:rFonts w:ascii="宋体"/>
          <w:kern w:val="0"/>
          <w:szCs w:val="21"/>
          <w:lang w:val="zh-CN"/>
        </w:rPr>
        <w:t>；</w:t>
      </w:r>
      <w:r w:rsidRPr="00ED0FBB">
        <w:rPr>
          <w:rFonts w:ascii="宋体" w:hAnsi="宋体" w:hint="eastAsia"/>
          <w:kern w:val="0"/>
          <w:szCs w:val="21"/>
          <w:lang w:val="zh-CN"/>
        </w:rPr>
        <w:t>保障农民工合法权益保障的法律制度的内容</w:t>
      </w:r>
      <w:r w:rsidRPr="00ED0FBB">
        <w:rPr>
          <w:rFonts w:ascii="宋体" w:hAnsi="宋体" w:cs="宋体" w:hint="eastAsia"/>
          <w:kern w:val="0"/>
          <w:szCs w:val="21"/>
        </w:rPr>
        <w:t>。</w:t>
      </w:r>
    </w:p>
    <w:p w:rsidR="001956E0" w:rsidRPr="00ED0FBB" w:rsidRDefault="001956E0" w:rsidP="001956E0">
      <w:pPr>
        <w:autoSpaceDE w:val="0"/>
        <w:autoSpaceDN w:val="0"/>
        <w:adjustRightInd w:val="0"/>
        <w:spacing w:line="360" w:lineRule="auto"/>
        <w:ind w:left="1050" w:hangingChars="500" w:hanging="1050"/>
        <w:rPr>
          <w:rFonts w:ascii="宋体" w:hAnsi="宋体" w:hint="eastAsia"/>
          <w:kern w:val="0"/>
          <w:szCs w:val="21"/>
          <w:lang w:val="zh-CN"/>
        </w:rPr>
      </w:pPr>
      <w:r w:rsidRPr="00ED0FBB">
        <w:rPr>
          <w:rFonts w:ascii="楷体_GB2312" w:eastAsia="楷体_GB2312" w:hAnsi="宋体" w:hint="eastAsia"/>
          <w:kern w:val="0"/>
          <w:szCs w:val="21"/>
          <w:lang w:val="zh-CN"/>
        </w:rPr>
        <w:t>简单应用</w:t>
      </w:r>
      <w:r w:rsidRPr="00ED0FBB">
        <w:rPr>
          <w:rFonts w:ascii="楷体_GB2312" w:eastAsia="楷体_GB2312" w:hAnsi="宋体"/>
          <w:kern w:val="0"/>
          <w:szCs w:val="21"/>
          <w:lang w:val="zh-CN"/>
        </w:rPr>
        <w:t>：</w:t>
      </w:r>
      <w:r w:rsidRPr="00ED0FBB">
        <w:rPr>
          <w:rFonts w:ascii="宋体" w:hAnsi="宋体" w:hint="eastAsia"/>
          <w:kern w:val="0"/>
          <w:szCs w:val="21"/>
          <w:lang w:val="zh-CN"/>
        </w:rPr>
        <w:t>农业产业化经营组织的法律制度；</w:t>
      </w:r>
      <w:r w:rsidRPr="00ED0FBB">
        <w:rPr>
          <w:rFonts w:ascii="宋体" w:hAnsi="宋体" w:hint="eastAsia"/>
          <w:bCs/>
          <w:kern w:val="0"/>
          <w:szCs w:val="21"/>
          <w:lang w:val="zh-CN"/>
        </w:rPr>
        <w:t>农业生产资料的政策与法规</w:t>
      </w:r>
      <w:r w:rsidRPr="00ED0FBB">
        <w:rPr>
          <w:rFonts w:ascii="宋体"/>
          <w:kern w:val="0"/>
          <w:szCs w:val="21"/>
          <w:lang w:val="zh-CN"/>
        </w:rPr>
        <w:t>；</w:t>
      </w:r>
      <w:r w:rsidRPr="00ED0FBB">
        <w:rPr>
          <w:rFonts w:ascii="宋体" w:hAnsi="宋体" w:hint="eastAsia"/>
          <w:kern w:val="0"/>
          <w:szCs w:val="21"/>
          <w:lang w:val="zh-CN"/>
        </w:rPr>
        <w:t>国家对农产品购销进行宏观调控的制度。</w:t>
      </w:r>
    </w:p>
    <w:p w:rsidR="001956E0" w:rsidRPr="00ED0FBB" w:rsidRDefault="001956E0" w:rsidP="001956E0">
      <w:pPr>
        <w:autoSpaceDE w:val="0"/>
        <w:autoSpaceDN w:val="0"/>
        <w:adjustRightInd w:val="0"/>
        <w:spacing w:line="360" w:lineRule="auto"/>
        <w:ind w:left="1050" w:hangingChars="500" w:hanging="1050"/>
        <w:rPr>
          <w:rFonts w:ascii="宋体" w:hAnsi="宋体" w:cs="宋体" w:hint="eastAsia"/>
          <w:kern w:val="0"/>
          <w:szCs w:val="21"/>
        </w:rPr>
      </w:pPr>
      <w:r w:rsidRPr="00ED0FBB">
        <w:rPr>
          <w:rFonts w:ascii="楷体_GB2312" w:eastAsia="楷体_GB2312" w:hAnsi="宋体" w:hint="eastAsia"/>
          <w:kern w:val="0"/>
          <w:szCs w:val="21"/>
          <w:lang w:val="zh-CN"/>
        </w:rPr>
        <w:t>综合应用：</w:t>
      </w:r>
      <w:r w:rsidRPr="00ED0FBB">
        <w:rPr>
          <w:rFonts w:ascii="宋体" w:hAnsi="宋体" w:hint="eastAsia"/>
          <w:bCs/>
          <w:kern w:val="0"/>
          <w:szCs w:val="21"/>
          <w:lang w:val="zh-CN"/>
        </w:rPr>
        <w:t>农业生产保障措施的法律制度；</w:t>
      </w:r>
      <w:r w:rsidRPr="00ED0FBB">
        <w:rPr>
          <w:rFonts w:ascii="宋体" w:hAnsi="宋体" w:hint="eastAsia"/>
          <w:kern w:val="0"/>
          <w:szCs w:val="21"/>
          <w:lang w:val="zh-CN"/>
        </w:rPr>
        <w:t>增加农业投入的措施；</w:t>
      </w:r>
      <w:r w:rsidRPr="00ED0FBB">
        <w:rPr>
          <w:rFonts w:ascii="宋体" w:hAnsi="宋体" w:hint="eastAsia"/>
          <w:szCs w:val="21"/>
        </w:rPr>
        <w:t>农业支持保护的法律制度</w:t>
      </w:r>
      <w:r w:rsidRPr="00ED0FBB">
        <w:rPr>
          <w:rFonts w:ascii="宋体" w:hint="eastAsia"/>
          <w:kern w:val="0"/>
          <w:szCs w:val="21"/>
          <w:lang w:val="zh-CN"/>
        </w:rPr>
        <w:t>；</w:t>
      </w:r>
      <w:r w:rsidRPr="00ED0FBB">
        <w:rPr>
          <w:rFonts w:ascii="宋体" w:hAnsi="宋体" w:hint="eastAsia"/>
          <w:kern w:val="0"/>
          <w:szCs w:val="21"/>
          <w:lang w:val="zh-CN"/>
        </w:rPr>
        <w:t>保护农民的土地承包经营权；农村妇女儿童权益的法律保护。</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Pr="00DE6AC6"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第四章</w:t>
      </w:r>
      <w:r w:rsidRPr="00DE6AC6">
        <w:rPr>
          <w:rFonts w:ascii="黑体" w:hint="eastAsia"/>
          <w:b/>
          <w:kern w:val="0"/>
          <w:sz w:val="24"/>
          <w:szCs w:val="24"/>
        </w:rPr>
        <w:t xml:space="preserve"> </w:t>
      </w:r>
      <w:r w:rsidRPr="00DE6AC6">
        <w:rPr>
          <w:rFonts w:ascii="黑体" w:hint="eastAsia"/>
          <w:b/>
          <w:kern w:val="0"/>
          <w:sz w:val="24"/>
          <w:szCs w:val="24"/>
        </w:rPr>
        <w:t>农村土地法律制度</w:t>
      </w:r>
    </w:p>
    <w:p w:rsidR="001956E0" w:rsidRPr="00ED0FBB" w:rsidRDefault="001956E0" w:rsidP="001956E0">
      <w:pPr>
        <w:autoSpaceDE w:val="0"/>
        <w:autoSpaceDN w:val="0"/>
        <w:adjustRightInd w:val="0"/>
        <w:spacing w:line="360" w:lineRule="auto"/>
        <w:jc w:val="center"/>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lastRenderedPageBreak/>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土地是人类赖以生存和发展的基础，也是三农问题的核心要素。本章重点在于农村土地的范围、权属问题、农村土地承包的形式以及农村土地纠纷等问题，其难点在于正确区别家庭承包以及其他方式土地承包，应对土地纠纷时正确选择解决的方式</w:t>
      </w:r>
      <w:r w:rsidRPr="00ED0FBB">
        <w:rPr>
          <w:rFonts w:ascii="宋体" w:hAnsi="宋体" w:hint="eastAsia"/>
          <w:kern w:val="0"/>
          <w:szCs w:val="21"/>
          <w:lang w:val="zh-CN"/>
        </w:rPr>
        <w:t>。</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4" w:name="_Toc306001977"/>
      <w:r w:rsidRPr="00ED0FBB">
        <w:rPr>
          <w:rFonts w:ascii="宋体" w:hAnsi="宋体" w:hint="eastAsia"/>
          <w:kern w:val="0"/>
          <w:szCs w:val="21"/>
          <w:lang w:val="zh-CN"/>
        </w:rPr>
        <w:t>第一节 农村土地法律制度概述</w:t>
      </w:r>
      <w:bookmarkEnd w:id="4"/>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（一）农村土地的界定</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（二）我国的农村土地制度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（三）农村土地的所有权与使用权</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5" w:name="_Toc306001978"/>
      <w:r w:rsidRPr="00ED0FBB">
        <w:rPr>
          <w:rFonts w:ascii="宋体" w:hAnsi="宋体" w:hint="eastAsia"/>
          <w:kern w:val="0"/>
          <w:szCs w:val="21"/>
          <w:lang w:val="zh-CN"/>
        </w:rPr>
        <w:t>第二节 农村土地承包法律制度</w:t>
      </w:r>
      <w:bookmarkEnd w:id="5"/>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（一）我国农村土地承包制度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（二）《农村土地承包法》的适用范围</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（三）农村土地承包经营权概述</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6" w:name="_Toc306001979"/>
      <w:r w:rsidRPr="00ED0FBB">
        <w:rPr>
          <w:rFonts w:ascii="宋体" w:hAnsi="宋体" w:hint="eastAsia"/>
          <w:kern w:val="0"/>
          <w:szCs w:val="21"/>
          <w:lang w:val="zh-CN"/>
        </w:rPr>
        <w:t>第三节 农村土地纠纷</w:t>
      </w:r>
      <w:bookmarkEnd w:id="6"/>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（一）土地纠纷的主要类型</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（二）农村土地纠纷的特点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（三）农村土地纠纷的解决方式</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1、农村土地法律制度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2、农村土地承包法律制度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3、农村土地纠纷</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识记：</w:t>
      </w:r>
      <w:r w:rsidRPr="00ED0FBB">
        <w:rPr>
          <w:rFonts w:ascii="宋体" w:hAnsi="宋体" w:hint="eastAsia"/>
          <w:szCs w:val="21"/>
        </w:rPr>
        <w:t>农用地、土地所有权、农民集体土地使用权、农用地使用权、宅基地使用权、农村建设用地使用权、土地承包制度、农村土地、土地承包经营权、土地承包经营权的流转、家庭承包的概念。</w:t>
      </w:r>
    </w:p>
    <w:p w:rsidR="001956E0" w:rsidRPr="00ED0FBB" w:rsidRDefault="001956E0" w:rsidP="001956E0">
      <w:pPr>
        <w:autoSpaceDE w:val="0"/>
        <w:autoSpaceDN w:val="0"/>
        <w:adjustRightInd w:val="0"/>
        <w:spacing w:line="360" w:lineRule="auto"/>
        <w:ind w:left="525" w:hangingChars="250" w:hanging="525"/>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szCs w:val="21"/>
        </w:rPr>
        <w:t>我国的农村土地制度</w:t>
      </w:r>
      <w:r w:rsidRPr="00ED0FBB">
        <w:rPr>
          <w:rFonts w:ascii="宋体"/>
          <w:kern w:val="0"/>
          <w:szCs w:val="21"/>
          <w:lang w:val="zh-CN"/>
        </w:rPr>
        <w:t>；</w:t>
      </w:r>
      <w:r w:rsidRPr="00ED0FBB">
        <w:rPr>
          <w:rFonts w:ascii="宋体" w:hAnsi="宋体" w:hint="eastAsia"/>
          <w:szCs w:val="21"/>
        </w:rPr>
        <w:t>农村土地管理制度的内容；土地所有权的特性；农民集体土地使用权的分类；农村土地使用权的特征</w:t>
      </w:r>
      <w:r w:rsidRPr="00ED0FBB">
        <w:rPr>
          <w:rFonts w:ascii="宋体" w:hint="eastAsia"/>
          <w:kern w:val="0"/>
          <w:szCs w:val="21"/>
          <w:lang w:val="zh-CN"/>
        </w:rPr>
        <w:t>；</w:t>
      </w:r>
      <w:r w:rsidRPr="00ED0FBB">
        <w:rPr>
          <w:rFonts w:ascii="宋体" w:hAnsi="宋体" w:hint="eastAsia"/>
          <w:szCs w:val="21"/>
        </w:rPr>
        <w:t>土地承包经营权的特征</w:t>
      </w:r>
      <w:r w:rsidRPr="00ED0FBB">
        <w:rPr>
          <w:rFonts w:ascii="宋体"/>
          <w:kern w:val="0"/>
          <w:szCs w:val="21"/>
          <w:lang w:val="zh-CN"/>
        </w:rPr>
        <w:t>；</w:t>
      </w:r>
      <w:r w:rsidRPr="00ED0FBB">
        <w:rPr>
          <w:rFonts w:ascii="宋体" w:hAnsi="宋体" w:hint="eastAsia"/>
          <w:kern w:val="0"/>
          <w:szCs w:val="21"/>
          <w:lang w:val="zh-CN"/>
        </w:rPr>
        <w:t>农业承包经营权应包括内容</w:t>
      </w:r>
      <w:r w:rsidRPr="00ED0FBB">
        <w:rPr>
          <w:rFonts w:ascii="宋体" w:hint="eastAsia"/>
          <w:kern w:val="0"/>
          <w:szCs w:val="21"/>
          <w:lang w:val="zh-CN"/>
        </w:rPr>
        <w:t>；</w:t>
      </w:r>
      <w:r w:rsidRPr="00ED0FBB">
        <w:rPr>
          <w:rFonts w:ascii="宋体" w:hAnsi="宋体" w:hint="eastAsia"/>
          <w:szCs w:val="21"/>
        </w:rPr>
        <w:t>土地承包经营权流转的形式</w:t>
      </w:r>
      <w:r w:rsidRPr="00ED0FBB">
        <w:rPr>
          <w:rFonts w:hint="eastAsia"/>
          <w:szCs w:val="21"/>
        </w:rPr>
        <w:t>；</w:t>
      </w:r>
      <w:r w:rsidRPr="00ED0FBB">
        <w:rPr>
          <w:rFonts w:ascii="宋体" w:hAnsi="宋体" w:hint="eastAsia"/>
          <w:szCs w:val="21"/>
        </w:rPr>
        <w:t>农村土地承包方式</w:t>
      </w:r>
      <w:r w:rsidRPr="00ED0FBB">
        <w:rPr>
          <w:rFonts w:ascii="宋体" w:hAnsi="宋体" w:cs="宋体" w:hint="eastAsia"/>
          <w:kern w:val="0"/>
          <w:szCs w:val="21"/>
        </w:rPr>
        <w:t>；</w:t>
      </w:r>
      <w:r w:rsidRPr="00ED0FBB">
        <w:rPr>
          <w:rFonts w:ascii="宋体" w:hAnsi="宋体" w:hint="eastAsia"/>
          <w:szCs w:val="21"/>
        </w:rPr>
        <w:t>土地纠纷的主要类型</w:t>
      </w:r>
      <w:r w:rsidRPr="00ED0FBB">
        <w:rPr>
          <w:rFonts w:ascii="宋体"/>
          <w:kern w:val="0"/>
          <w:szCs w:val="21"/>
          <w:lang w:val="zh-CN"/>
        </w:rPr>
        <w:t>；</w:t>
      </w:r>
      <w:r w:rsidRPr="00ED0FBB">
        <w:rPr>
          <w:rFonts w:ascii="宋体" w:hAnsi="宋体" w:hint="eastAsia"/>
          <w:szCs w:val="21"/>
        </w:rPr>
        <w:t>农村土地纠纷的特点</w:t>
      </w:r>
      <w:r w:rsidRPr="00ED0FBB">
        <w:rPr>
          <w:rFonts w:ascii="宋体"/>
          <w:kern w:val="0"/>
          <w:szCs w:val="21"/>
          <w:lang w:val="zh-CN"/>
        </w:rPr>
        <w:t>；</w:t>
      </w:r>
      <w:r w:rsidRPr="00ED0FBB">
        <w:rPr>
          <w:rFonts w:ascii="宋体" w:hAnsi="宋体" w:hint="eastAsia"/>
          <w:szCs w:val="21"/>
        </w:rPr>
        <w:t>农村土地纠纷的解决方式。</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简单应用：</w:t>
      </w:r>
      <w:r w:rsidRPr="00ED0FBB">
        <w:rPr>
          <w:rFonts w:ascii="宋体" w:hAnsi="宋体" w:hint="eastAsia"/>
          <w:szCs w:val="21"/>
        </w:rPr>
        <w:t>农村土地使用权行使时的限制</w:t>
      </w:r>
      <w:r w:rsidRPr="00ED0FBB">
        <w:rPr>
          <w:rFonts w:ascii="宋体" w:hAnsi="宋体" w:hint="eastAsia"/>
          <w:kern w:val="0"/>
          <w:szCs w:val="21"/>
          <w:lang w:val="zh-CN"/>
        </w:rPr>
        <w:t>；</w:t>
      </w:r>
      <w:r w:rsidRPr="00ED0FBB">
        <w:rPr>
          <w:rFonts w:ascii="宋体" w:hAnsi="宋体" w:hint="eastAsia"/>
          <w:szCs w:val="21"/>
        </w:rPr>
        <w:t>土地所有权与使用权分离</w:t>
      </w:r>
      <w:r w:rsidRPr="00ED0FBB">
        <w:rPr>
          <w:rFonts w:ascii="宋体" w:hint="eastAsia"/>
          <w:kern w:val="0"/>
          <w:szCs w:val="21"/>
          <w:lang w:val="zh-CN"/>
        </w:rPr>
        <w:t>。</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lastRenderedPageBreak/>
        <w:t>综合应用</w:t>
      </w:r>
      <w:r w:rsidRPr="00ED0FBB">
        <w:rPr>
          <w:rFonts w:ascii="楷体_GB2312" w:eastAsia="楷体_GB2312"/>
          <w:kern w:val="0"/>
          <w:szCs w:val="21"/>
          <w:lang w:val="zh-CN"/>
        </w:rPr>
        <w:t>：</w:t>
      </w:r>
      <w:r w:rsidRPr="00ED0FBB">
        <w:rPr>
          <w:rFonts w:ascii="宋体" w:hAnsi="宋体" w:hint="eastAsia"/>
          <w:szCs w:val="21"/>
        </w:rPr>
        <w:t>土地承包合同的内容；土地承包的其他方式。</w:t>
      </w:r>
    </w:p>
    <w:p w:rsidR="001956E0" w:rsidRDefault="001956E0" w:rsidP="001956E0">
      <w:pPr>
        <w:autoSpaceDE w:val="0"/>
        <w:autoSpaceDN w:val="0"/>
        <w:adjustRightInd w:val="0"/>
        <w:spacing w:line="360" w:lineRule="auto"/>
        <w:jc w:val="center"/>
        <w:rPr>
          <w:rFonts w:ascii="黑体" w:hint="eastAsia"/>
          <w:b/>
          <w:kern w:val="0"/>
          <w:sz w:val="24"/>
          <w:szCs w:val="24"/>
        </w:rPr>
      </w:pPr>
      <w:bookmarkStart w:id="7" w:name="_Toc306001980"/>
    </w:p>
    <w:p w:rsidR="001956E0"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第五章</w:t>
      </w:r>
      <w:r w:rsidRPr="00DE6AC6">
        <w:rPr>
          <w:rFonts w:ascii="黑体" w:hint="eastAsia"/>
          <w:b/>
          <w:kern w:val="0"/>
          <w:sz w:val="24"/>
          <w:szCs w:val="24"/>
        </w:rPr>
        <w:t xml:space="preserve"> </w:t>
      </w:r>
      <w:r w:rsidRPr="00DE6AC6">
        <w:rPr>
          <w:rFonts w:ascii="黑体" w:hint="eastAsia"/>
          <w:b/>
          <w:kern w:val="0"/>
          <w:sz w:val="24"/>
          <w:szCs w:val="24"/>
        </w:rPr>
        <w:t>农民专业合作社法律制度</w:t>
      </w:r>
      <w:bookmarkEnd w:id="7"/>
    </w:p>
    <w:p w:rsidR="001956E0" w:rsidRPr="00DE6AC6" w:rsidRDefault="001956E0" w:rsidP="001956E0">
      <w:pPr>
        <w:autoSpaceDE w:val="0"/>
        <w:autoSpaceDN w:val="0"/>
        <w:adjustRightInd w:val="0"/>
        <w:spacing w:line="360" w:lineRule="auto"/>
        <w:jc w:val="center"/>
        <w:rPr>
          <w:rFonts w:ascii="黑体" w:hint="eastAsia"/>
          <w:b/>
          <w:kern w:val="0"/>
          <w:sz w:val="24"/>
          <w:szCs w:val="24"/>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本章从农民专业合作社的定义、设立和登记、成员、组织机构、财务管理、合并、分立及解散、扶持政策、法律责任等方面对农民专业合作社及其发展进行了分析。</w:t>
      </w:r>
      <w:r w:rsidRPr="00ED0FBB">
        <w:rPr>
          <w:rFonts w:hint="eastAsia"/>
          <w:szCs w:val="21"/>
        </w:rPr>
        <w:t>难点是对农民专业合作社其成员的权利与义务、组织机构设置以及财务管理涉及的各项制度的理解。</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8" w:name="_Toc306001981"/>
      <w:r w:rsidRPr="00ED0FBB">
        <w:rPr>
          <w:rFonts w:ascii="宋体" w:hAnsi="宋体" w:hint="eastAsia"/>
          <w:kern w:val="0"/>
          <w:szCs w:val="21"/>
          <w:lang w:val="zh-CN"/>
        </w:rPr>
        <w:t>第一节 农民专业合作社法律制度概述</w:t>
      </w:r>
      <w:bookmarkEnd w:id="8"/>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（一）农民专业合作社</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（二）《农业专业合作社法》的主要内容</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（三）《农民专业合作社》出台的意义</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9" w:name="_Toc306001982"/>
      <w:r w:rsidRPr="00ED0FBB">
        <w:rPr>
          <w:rFonts w:ascii="宋体" w:hAnsi="宋体" w:hint="eastAsia"/>
          <w:kern w:val="0"/>
          <w:szCs w:val="21"/>
          <w:lang w:val="zh-CN"/>
        </w:rPr>
        <w:t>第二节 农民专业合作社的设立与登记</w:t>
      </w:r>
      <w:bookmarkEnd w:id="9"/>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（一）农民专业合作社的设立</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（二）农民专业合作社的登记</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10" w:name="_Toc306001983"/>
      <w:r w:rsidRPr="00ED0FBB">
        <w:rPr>
          <w:rFonts w:ascii="宋体" w:hAnsi="宋体" w:hint="eastAsia"/>
          <w:kern w:val="0"/>
          <w:szCs w:val="21"/>
          <w:lang w:val="zh-CN"/>
        </w:rPr>
        <w:t>第三节 农民专业合作社的成员与组织机构</w:t>
      </w:r>
      <w:bookmarkEnd w:id="10"/>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bCs/>
          <w:szCs w:val="21"/>
        </w:rPr>
        <w:t>（一）</w:t>
      </w:r>
      <w:r w:rsidRPr="00ED0FBB">
        <w:rPr>
          <w:rFonts w:ascii="宋体" w:hAnsi="宋体" w:hint="eastAsia"/>
          <w:szCs w:val="21"/>
        </w:rPr>
        <w:t>农民专业合作社的成员</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（二）农民专业合作社组织机构</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11" w:name="_Toc306001984"/>
      <w:r w:rsidRPr="00ED0FBB">
        <w:rPr>
          <w:rFonts w:ascii="宋体" w:hAnsi="宋体" w:hint="eastAsia"/>
          <w:kern w:val="0"/>
          <w:szCs w:val="21"/>
          <w:lang w:val="zh-CN"/>
        </w:rPr>
        <w:t>第四节 农民专业合作社的财务管理</w:t>
      </w:r>
      <w:bookmarkEnd w:id="11"/>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（一）农民专业合作社财务管理的特点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（二）农民专业合作社财务管理的任务和目标</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（三）农民专业合作社财务管理的内容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（四）农民专业合作社财务管理存在的问题</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（五）加强农民专业合作社财务管理的建议</w:t>
      </w:r>
    </w:p>
    <w:p w:rsidR="001956E0" w:rsidRPr="00ED0FBB" w:rsidRDefault="001956E0" w:rsidP="001956E0">
      <w:pPr>
        <w:autoSpaceDE w:val="0"/>
        <w:autoSpaceDN w:val="0"/>
        <w:adjustRightInd w:val="0"/>
        <w:spacing w:line="360" w:lineRule="auto"/>
        <w:rPr>
          <w:rFonts w:ascii="宋体" w:hAnsi="宋体" w:hint="eastAsia"/>
          <w:szCs w:val="21"/>
        </w:rPr>
      </w:pPr>
      <w:bookmarkStart w:id="12" w:name="_Toc306001985"/>
      <w:r w:rsidRPr="00ED0FBB">
        <w:rPr>
          <w:rFonts w:ascii="宋体" w:hAnsi="宋体" w:hint="eastAsia"/>
          <w:kern w:val="0"/>
          <w:szCs w:val="21"/>
          <w:lang w:val="zh-CN"/>
        </w:rPr>
        <w:t>第五节 农民专业合作社的合并、分立、解散与清算</w:t>
      </w:r>
      <w:bookmarkEnd w:id="12"/>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（一）农民专业合作社的合并</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（二）农民专业合作社的分立</w:t>
      </w:r>
    </w:p>
    <w:p w:rsidR="001956E0" w:rsidRPr="00ED0FBB" w:rsidRDefault="001956E0" w:rsidP="001956E0">
      <w:pPr>
        <w:spacing w:line="360" w:lineRule="auto"/>
        <w:rPr>
          <w:rFonts w:ascii="宋体" w:hAnsi="宋体" w:hint="eastAsia"/>
          <w:kern w:val="0"/>
          <w:szCs w:val="21"/>
          <w:lang w:val="zh-CN"/>
        </w:rPr>
      </w:pPr>
      <w:r w:rsidRPr="00ED0FBB">
        <w:rPr>
          <w:rFonts w:ascii="宋体" w:hAnsi="宋体" w:hint="eastAsia"/>
          <w:szCs w:val="21"/>
        </w:rPr>
        <w:t>（三）农民专业合作社的解散</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（四）农民专业合作社的清算</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lastRenderedPageBreak/>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1、农民专业合作社法律制度概述</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2、农民专业合作社的设立与登记</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3、农民专业合作社的成员与组织机构</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4、农民专业合作社的财务管理</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5、农民专业合作社的合并、分立、解散与清算</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识记：</w:t>
      </w:r>
      <w:r w:rsidRPr="00ED0FBB">
        <w:rPr>
          <w:rFonts w:ascii="宋体" w:hAnsi="宋体" w:hint="eastAsia"/>
          <w:szCs w:val="21"/>
        </w:rPr>
        <w:t>农民专业合作社、附加表决权、农民专业合作社财务管理、农民专业合作社合并、分立、解散与清算的概念。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szCs w:val="21"/>
        </w:rPr>
        <w:t>农民专业合作社应遵循的原则</w:t>
      </w:r>
      <w:r w:rsidRPr="00ED0FBB">
        <w:rPr>
          <w:rFonts w:ascii="宋体"/>
          <w:kern w:val="0"/>
          <w:szCs w:val="21"/>
          <w:lang w:val="zh-CN"/>
        </w:rPr>
        <w:t>；</w:t>
      </w:r>
      <w:r w:rsidRPr="00ED0FBB">
        <w:rPr>
          <w:rFonts w:ascii="宋体" w:hAnsi="宋体" w:hint="eastAsia"/>
          <w:szCs w:val="21"/>
        </w:rPr>
        <w:t>《农业专业合作社法》的主要内容</w:t>
      </w:r>
      <w:r w:rsidRPr="00ED0FBB">
        <w:rPr>
          <w:rFonts w:ascii="宋体" w:hAnsi="宋体" w:hint="eastAsia"/>
          <w:kern w:val="0"/>
          <w:szCs w:val="21"/>
          <w:lang w:val="zh-CN"/>
        </w:rPr>
        <w:t>；</w:t>
      </w:r>
      <w:r w:rsidRPr="00ED0FBB">
        <w:rPr>
          <w:rFonts w:ascii="宋体" w:hAnsi="宋体" w:hint="eastAsia"/>
          <w:szCs w:val="21"/>
        </w:rPr>
        <w:t>农民专业合作社的设立与登记</w:t>
      </w:r>
      <w:r w:rsidRPr="00ED0FBB">
        <w:rPr>
          <w:rFonts w:ascii="宋体" w:hAnsi="宋体" w:hint="eastAsia"/>
          <w:kern w:val="0"/>
          <w:szCs w:val="21"/>
          <w:lang w:val="zh-CN"/>
        </w:rPr>
        <w:t>；</w:t>
      </w:r>
      <w:r w:rsidRPr="00ED0FBB">
        <w:rPr>
          <w:rFonts w:ascii="宋体" w:hAnsi="宋体" w:hint="eastAsia"/>
          <w:szCs w:val="21"/>
        </w:rPr>
        <w:t>农民专业合作社成员的条件</w:t>
      </w:r>
      <w:r w:rsidRPr="00ED0FBB">
        <w:rPr>
          <w:rFonts w:ascii="宋体"/>
          <w:kern w:val="0"/>
          <w:szCs w:val="21"/>
          <w:lang w:val="zh-CN"/>
        </w:rPr>
        <w:t>；</w:t>
      </w:r>
      <w:r w:rsidRPr="00ED0FBB">
        <w:rPr>
          <w:rFonts w:ascii="宋体" w:hAnsi="宋体" w:hint="eastAsia"/>
          <w:szCs w:val="21"/>
        </w:rPr>
        <w:t>农民专业合作社的成员享有的权利</w:t>
      </w:r>
      <w:r w:rsidRPr="00ED0FBB">
        <w:rPr>
          <w:rFonts w:ascii="宋体" w:hint="eastAsia"/>
          <w:kern w:val="0"/>
          <w:szCs w:val="21"/>
          <w:lang w:val="zh-CN"/>
        </w:rPr>
        <w:t>与承担的</w:t>
      </w:r>
      <w:r w:rsidRPr="00ED0FBB">
        <w:rPr>
          <w:rFonts w:ascii="宋体" w:hAnsi="宋体" w:hint="eastAsia"/>
          <w:szCs w:val="21"/>
        </w:rPr>
        <w:t>义务</w:t>
      </w:r>
      <w:r w:rsidRPr="00ED0FBB">
        <w:rPr>
          <w:rFonts w:ascii="宋体" w:hint="eastAsia"/>
          <w:kern w:val="0"/>
          <w:szCs w:val="21"/>
          <w:lang w:val="zh-CN"/>
        </w:rPr>
        <w:t>；</w:t>
      </w:r>
      <w:r w:rsidRPr="00ED0FBB">
        <w:rPr>
          <w:rFonts w:ascii="宋体" w:hAnsi="宋体" w:hint="eastAsia"/>
          <w:szCs w:val="21"/>
        </w:rPr>
        <w:t>农民专业合作社成员表决的一般原则</w:t>
      </w:r>
      <w:r w:rsidRPr="00ED0FBB">
        <w:rPr>
          <w:rFonts w:ascii="宋体" w:hAnsi="宋体" w:hint="eastAsia"/>
          <w:bCs/>
          <w:kern w:val="0"/>
          <w:szCs w:val="21"/>
          <w:lang w:val="zh-CN"/>
        </w:rPr>
        <w:t>；</w:t>
      </w:r>
      <w:r w:rsidRPr="00ED0FBB">
        <w:rPr>
          <w:rFonts w:ascii="宋体" w:hAnsi="宋体" w:hint="eastAsia"/>
          <w:szCs w:val="21"/>
        </w:rPr>
        <w:t>农民专业合作社组织机构</w:t>
      </w:r>
      <w:r w:rsidRPr="00ED0FBB">
        <w:rPr>
          <w:rFonts w:ascii="宋体" w:hAnsi="宋体" w:hint="eastAsia"/>
          <w:kern w:val="0"/>
          <w:szCs w:val="21"/>
          <w:lang w:val="zh-CN"/>
        </w:rPr>
        <w:t>；</w:t>
      </w:r>
      <w:r w:rsidRPr="00ED0FBB">
        <w:rPr>
          <w:rFonts w:ascii="宋体" w:hAnsi="宋体" w:hint="eastAsia"/>
          <w:szCs w:val="21"/>
        </w:rPr>
        <w:t>农民专业合作社财务管理的特点</w:t>
      </w:r>
      <w:r w:rsidRPr="00ED0FBB">
        <w:rPr>
          <w:rFonts w:ascii="宋体"/>
          <w:kern w:val="0"/>
          <w:szCs w:val="21"/>
          <w:lang w:val="zh-CN"/>
        </w:rPr>
        <w:t>；</w:t>
      </w:r>
      <w:r w:rsidRPr="00ED0FBB">
        <w:rPr>
          <w:rFonts w:ascii="宋体" w:hAnsi="宋体" w:hint="eastAsia"/>
          <w:szCs w:val="21"/>
        </w:rPr>
        <w:t>农民专业合作社财务管理的基本任务</w:t>
      </w:r>
      <w:r w:rsidRPr="00ED0FBB">
        <w:rPr>
          <w:rFonts w:ascii="宋体" w:hAnsi="宋体" w:hint="eastAsia"/>
          <w:kern w:val="0"/>
          <w:szCs w:val="21"/>
          <w:lang w:val="zh-CN"/>
        </w:rPr>
        <w:t>、</w:t>
      </w:r>
      <w:r w:rsidRPr="00ED0FBB">
        <w:rPr>
          <w:rFonts w:ascii="宋体" w:hAnsi="宋体" w:hint="eastAsia"/>
          <w:szCs w:val="21"/>
        </w:rPr>
        <w:t>目标</w:t>
      </w:r>
      <w:r w:rsidRPr="00ED0FBB">
        <w:rPr>
          <w:rFonts w:ascii="宋体" w:hAnsi="宋体" w:hint="eastAsia"/>
          <w:kern w:val="0"/>
          <w:szCs w:val="21"/>
          <w:lang w:val="zh-CN"/>
        </w:rPr>
        <w:t>与</w:t>
      </w:r>
      <w:r w:rsidRPr="00ED0FBB">
        <w:rPr>
          <w:rFonts w:ascii="宋体" w:hAnsi="宋体" w:hint="eastAsia"/>
          <w:szCs w:val="21"/>
        </w:rPr>
        <w:t>内容；农民专业合作社合并的特点、形式与程序</w:t>
      </w:r>
      <w:r w:rsidRPr="00ED0FBB">
        <w:rPr>
          <w:rFonts w:ascii="宋体"/>
          <w:kern w:val="0"/>
          <w:szCs w:val="21"/>
          <w:lang w:val="zh-CN"/>
        </w:rPr>
        <w:t>；</w:t>
      </w:r>
      <w:r w:rsidRPr="00ED0FBB">
        <w:rPr>
          <w:rFonts w:ascii="宋体" w:hAnsi="宋体" w:hint="eastAsia"/>
          <w:szCs w:val="21"/>
        </w:rPr>
        <w:t>农民专业合作社分立的方式与程序</w:t>
      </w:r>
      <w:r w:rsidRPr="00ED0FBB">
        <w:rPr>
          <w:rFonts w:ascii="宋体"/>
          <w:kern w:val="0"/>
          <w:szCs w:val="21"/>
          <w:lang w:val="zh-CN"/>
        </w:rPr>
        <w:t>；</w:t>
      </w:r>
      <w:r w:rsidRPr="00ED0FBB">
        <w:rPr>
          <w:rFonts w:ascii="宋体" w:hAnsi="宋体" w:hint="eastAsia"/>
          <w:szCs w:val="21"/>
        </w:rPr>
        <w:t>农民专业合作社解散的情形；清算的程序</w:t>
      </w:r>
      <w:r w:rsidRPr="00ED0FBB">
        <w:rPr>
          <w:rFonts w:ascii="宋体" w:hint="eastAsia"/>
          <w:kern w:val="0"/>
          <w:szCs w:val="21"/>
          <w:lang w:val="zh-CN"/>
        </w:rPr>
        <w:t>。</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楷体_GB2312" w:eastAsia="楷体_GB2312" w:hint="eastAsia"/>
          <w:kern w:val="0"/>
          <w:szCs w:val="21"/>
          <w:lang w:val="zh-CN"/>
        </w:rPr>
        <w:t>简单应用：</w:t>
      </w:r>
      <w:r w:rsidRPr="00ED0FBB">
        <w:rPr>
          <w:rFonts w:ascii="宋体" w:hAnsi="宋体" w:hint="eastAsia"/>
          <w:szCs w:val="21"/>
        </w:rPr>
        <w:t>《农民专业合作社》出台的意义；农民专业合作社成员大会的职权</w:t>
      </w:r>
      <w:r w:rsidRPr="00ED0FBB">
        <w:rPr>
          <w:rFonts w:ascii="宋体"/>
          <w:kern w:val="0"/>
          <w:szCs w:val="21"/>
          <w:lang w:val="zh-CN"/>
        </w:rPr>
        <w:t>；</w:t>
      </w:r>
      <w:r w:rsidRPr="00ED0FBB">
        <w:rPr>
          <w:rFonts w:ascii="宋体" w:hAnsi="宋体" w:hint="eastAsia"/>
          <w:szCs w:val="21"/>
        </w:rPr>
        <w:t>成员代表大会的性质。</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综合应用：</w:t>
      </w:r>
      <w:r w:rsidRPr="00ED0FBB">
        <w:rPr>
          <w:rFonts w:ascii="宋体" w:hAnsi="宋体" w:hint="eastAsia"/>
          <w:szCs w:val="21"/>
        </w:rPr>
        <w:t>农民专业合作社财务管理存在的问题</w:t>
      </w:r>
      <w:r w:rsidRPr="00ED0FBB">
        <w:rPr>
          <w:rFonts w:ascii="宋体" w:hAnsi="宋体" w:hint="eastAsia"/>
          <w:kern w:val="0"/>
          <w:szCs w:val="21"/>
          <w:lang w:val="zh-CN"/>
        </w:rPr>
        <w:t>；</w:t>
      </w:r>
      <w:r w:rsidRPr="00ED0FBB">
        <w:rPr>
          <w:rFonts w:ascii="宋体" w:hAnsi="宋体" w:hint="eastAsia"/>
          <w:szCs w:val="21"/>
        </w:rPr>
        <w:t>加强农民专业合作社财务管理的建议。</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Default="001956E0" w:rsidP="001956E0">
      <w:pPr>
        <w:autoSpaceDE w:val="0"/>
        <w:autoSpaceDN w:val="0"/>
        <w:adjustRightInd w:val="0"/>
        <w:spacing w:line="360" w:lineRule="auto"/>
        <w:jc w:val="center"/>
        <w:rPr>
          <w:rFonts w:ascii="黑体" w:hint="eastAsia"/>
          <w:b/>
          <w:kern w:val="0"/>
          <w:sz w:val="24"/>
          <w:szCs w:val="24"/>
        </w:rPr>
      </w:pPr>
    </w:p>
    <w:p w:rsidR="001956E0" w:rsidRDefault="001956E0" w:rsidP="001956E0">
      <w:pPr>
        <w:autoSpaceDE w:val="0"/>
        <w:autoSpaceDN w:val="0"/>
        <w:adjustRightInd w:val="0"/>
        <w:spacing w:line="360" w:lineRule="auto"/>
        <w:jc w:val="center"/>
        <w:rPr>
          <w:rFonts w:ascii="黑体" w:hint="eastAsia"/>
          <w:b/>
          <w:kern w:val="0"/>
          <w:sz w:val="24"/>
          <w:szCs w:val="24"/>
        </w:rPr>
      </w:pPr>
    </w:p>
    <w:p w:rsidR="001956E0" w:rsidRDefault="001956E0" w:rsidP="001956E0">
      <w:pPr>
        <w:autoSpaceDE w:val="0"/>
        <w:autoSpaceDN w:val="0"/>
        <w:adjustRightInd w:val="0"/>
        <w:spacing w:line="360" w:lineRule="auto"/>
        <w:jc w:val="center"/>
        <w:rPr>
          <w:rFonts w:ascii="黑体" w:hint="eastAsia"/>
          <w:b/>
          <w:kern w:val="0"/>
          <w:sz w:val="24"/>
          <w:szCs w:val="24"/>
        </w:rPr>
      </w:pPr>
    </w:p>
    <w:p w:rsidR="001956E0" w:rsidRPr="00DE6AC6"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第六章</w:t>
      </w:r>
      <w:r w:rsidRPr="00DE6AC6">
        <w:rPr>
          <w:rFonts w:ascii="黑体"/>
          <w:b/>
          <w:kern w:val="0"/>
          <w:sz w:val="24"/>
          <w:szCs w:val="24"/>
        </w:rPr>
        <w:t xml:space="preserve"> </w:t>
      </w:r>
      <w:r w:rsidRPr="00DE6AC6">
        <w:rPr>
          <w:rFonts w:ascii="黑体" w:hint="eastAsia"/>
          <w:b/>
          <w:kern w:val="0"/>
          <w:sz w:val="24"/>
          <w:szCs w:val="24"/>
        </w:rPr>
        <w:t>农村合同法律制度</w:t>
      </w:r>
    </w:p>
    <w:p w:rsidR="001956E0" w:rsidRPr="00DE6AC6" w:rsidRDefault="001956E0" w:rsidP="001956E0">
      <w:pPr>
        <w:autoSpaceDE w:val="0"/>
        <w:autoSpaceDN w:val="0"/>
        <w:adjustRightInd w:val="0"/>
        <w:spacing w:line="360" w:lineRule="auto"/>
        <w:jc w:val="center"/>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本章分析了合同的基本理论，包括合同的概念和分类、合同的订立与履行、合同的效力、无效合同、合同的变更、转让、解除与终止、合同的管理与纠纷处理、违反合同的责任等。同时，还简要介绍了有名合同的基本特征。其中，合同订立时的要约和承诺、合同履行的规则和抗辩权、合同的效力、违约责任是重点和难点。</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13" w:name="_Toc306001987"/>
      <w:r w:rsidRPr="00ED0FBB">
        <w:rPr>
          <w:rFonts w:ascii="宋体" w:hAnsi="宋体" w:hint="eastAsia"/>
          <w:kern w:val="0"/>
          <w:szCs w:val="21"/>
          <w:lang w:val="zh-CN"/>
        </w:rPr>
        <w:lastRenderedPageBreak/>
        <w:t>第一节 合同法概述</w:t>
      </w:r>
      <w:bookmarkEnd w:id="13"/>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（一）农村合同的概念</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（二）农村合同的种类</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（三）农村合同的种类</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（四）农村合同的基本原则</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14" w:name="_Toc305917258"/>
      <w:bookmarkStart w:id="15" w:name="_Toc306001988"/>
      <w:r w:rsidRPr="00ED0FBB">
        <w:rPr>
          <w:rFonts w:ascii="宋体" w:hAnsi="宋体" w:hint="eastAsia"/>
          <w:kern w:val="0"/>
          <w:szCs w:val="21"/>
          <w:lang w:val="zh-CN"/>
        </w:rPr>
        <w:t>第二节 农村合同的订立与履行</w:t>
      </w:r>
      <w:bookmarkEnd w:id="14"/>
      <w:bookmarkEnd w:id="15"/>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（一）农村合同的订立</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（二）合同的履行</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（三）</w:t>
      </w:r>
      <w:r w:rsidRPr="00ED0FBB">
        <w:rPr>
          <w:rFonts w:ascii="宋体" w:hAnsi="宋体" w:hint="eastAsia"/>
          <w:kern w:val="0"/>
          <w:szCs w:val="21"/>
        </w:rPr>
        <w:t>双务合同履行中的抗辩权</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w:t>
      </w:r>
      <w:r w:rsidRPr="00ED0FBB">
        <w:rPr>
          <w:rFonts w:ascii="宋体" w:hAnsi="宋体" w:hint="eastAsia"/>
          <w:kern w:val="0"/>
          <w:szCs w:val="21"/>
        </w:rPr>
        <w:t>合同的保全</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（五）</w:t>
      </w:r>
      <w:r w:rsidRPr="00ED0FBB">
        <w:rPr>
          <w:rFonts w:ascii="宋体" w:hAnsi="宋体" w:hint="eastAsia"/>
          <w:kern w:val="0"/>
          <w:szCs w:val="21"/>
        </w:rPr>
        <w:t>合同的担保</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16" w:name="_Toc305917259"/>
      <w:bookmarkStart w:id="17" w:name="_Toc306001989"/>
      <w:r w:rsidRPr="00ED0FBB">
        <w:rPr>
          <w:rFonts w:ascii="宋体" w:hAnsi="宋体" w:hint="eastAsia"/>
          <w:kern w:val="0"/>
          <w:szCs w:val="21"/>
          <w:lang w:val="zh-CN"/>
        </w:rPr>
        <w:t>第三节 合同的效力</w:t>
      </w:r>
      <w:bookmarkEnd w:id="16"/>
      <w:bookmarkEnd w:id="17"/>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cs="MS Shell Dlg" w:hint="eastAsia"/>
          <w:szCs w:val="21"/>
        </w:rPr>
        <w:t>（一）有效合同</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cs="MS Shell Dlg" w:hint="eastAsia"/>
          <w:szCs w:val="21"/>
        </w:rPr>
        <w:t>（二）可撤销合同</w:t>
      </w:r>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（三）效力待定合同</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18" w:name="_Toc306001990"/>
      <w:r w:rsidRPr="00ED0FBB">
        <w:rPr>
          <w:rFonts w:ascii="宋体" w:hAnsi="宋体" w:hint="eastAsia"/>
          <w:kern w:val="0"/>
          <w:szCs w:val="21"/>
          <w:lang w:val="zh-CN"/>
        </w:rPr>
        <w:t>第四节 无效合同</w:t>
      </w:r>
      <w:bookmarkEnd w:id="18"/>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（一）无效合同的概念</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（二）合同无效的法律后果</w:t>
      </w:r>
    </w:p>
    <w:p w:rsidR="001956E0" w:rsidRPr="00ED0FBB" w:rsidRDefault="001956E0" w:rsidP="001956E0">
      <w:pPr>
        <w:autoSpaceDE w:val="0"/>
        <w:autoSpaceDN w:val="0"/>
        <w:adjustRightInd w:val="0"/>
        <w:spacing w:line="360" w:lineRule="auto"/>
        <w:rPr>
          <w:rFonts w:ascii="宋体" w:hAnsi="宋体" w:hint="eastAsia"/>
          <w:szCs w:val="21"/>
        </w:rPr>
      </w:pPr>
      <w:bookmarkStart w:id="19" w:name="_Toc306001991"/>
      <w:r w:rsidRPr="00ED0FBB">
        <w:rPr>
          <w:rFonts w:ascii="宋体" w:hAnsi="宋体" w:hint="eastAsia"/>
          <w:kern w:val="0"/>
          <w:szCs w:val="21"/>
          <w:lang w:val="zh-CN"/>
        </w:rPr>
        <w:t>第五节 合同的变更、转让、解除与终止</w:t>
      </w:r>
      <w:bookmarkEnd w:id="19"/>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（一）合同的变更</w:t>
      </w:r>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（二）合同的转让</w:t>
      </w:r>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（三）合同的解除</w:t>
      </w:r>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（四）合同的终止</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20" w:name="_Toc305917260"/>
      <w:bookmarkStart w:id="21" w:name="_Toc306001992"/>
      <w:r w:rsidRPr="00ED0FBB">
        <w:rPr>
          <w:rFonts w:ascii="宋体" w:hAnsi="宋体" w:hint="eastAsia"/>
          <w:kern w:val="0"/>
          <w:szCs w:val="21"/>
          <w:lang w:val="zh-CN"/>
        </w:rPr>
        <w:t>第六节 合同的管理与纠纷处理</w:t>
      </w:r>
      <w:bookmarkEnd w:id="20"/>
      <w:bookmarkEnd w:id="21"/>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（一）农村合同的管理机关</w:t>
      </w:r>
    </w:p>
    <w:p w:rsidR="001956E0" w:rsidRPr="00ED0FBB" w:rsidRDefault="001956E0" w:rsidP="001956E0">
      <w:pPr>
        <w:spacing w:line="360" w:lineRule="auto"/>
        <w:rPr>
          <w:rFonts w:ascii="宋体" w:hAnsi="宋体" w:hint="eastAsia"/>
          <w:kern w:val="0"/>
          <w:szCs w:val="21"/>
          <w:lang w:val="zh-CN"/>
        </w:rPr>
      </w:pPr>
      <w:r w:rsidRPr="00ED0FBB">
        <w:rPr>
          <w:rFonts w:ascii="宋体" w:hAnsi="宋体" w:hint="eastAsia"/>
          <w:szCs w:val="21"/>
        </w:rPr>
        <w:t>（二）</w:t>
      </w:r>
      <w:r w:rsidRPr="00ED0FBB">
        <w:rPr>
          <w:rFonts w:ascii="宋体" w:hAnsi="宋体" w:cs="MS Shell Dlg" w:hint="eastAsia"/>
          <w:szCs w:val="21"/>
        </w:rPr>
        <w:t>农村合同纠纷的处理</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22" w:name="_Toc305917261"/>
      <w:bookmarkStart w:id="23" w:name="_Toc306001993"/>
      <w:r w:rsidRPr="00ED0FBB">
        <w:rPr>
          <w:rFonts w:ascii="宋体" w:hAnsi="宋体" w:hint="eastAsia"/>
          <w:kern w:val="0"/>
          <w:szCs w:val="21"/>
          <w:lang w:val="zh-CN"/>
        </w:rPr>
        <w:t>第七节 违反合同的责任</w:t>
      </w:r>
      <w:bookmarkEnd w:id="22"/>
      <w:bookmarkEnd w:id="23"/>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（一）缔约过失责任</w:t>
      </w:r>
    </w:p>
    <w:p w:rsidR="001956E0" w:rsidRPr="00ED0FBB" w:rsidRDefault="001956E0" w:rsidP="001956E0">
      <w:pPr>
        <w:spacing w:line="360" w:lineRule="auto"/>
        <w:rPr>
          <w:rFonts w:ascii="宋体" w:hAnsi="宋体" w:cs="MS Shell Dlg" w:hint="eastAsia"/>
          <w:szCs w:val="21"/>
        </w:rPr>
      </w:pPr>
      <w:r w:rsidRPr="00ED0FBB">
        <w:rPr>
          <w:rFonts w:ascii="宋体" w:hAnsi="宋体" w:cs="MS Shell Dlg" w:hint="eastAsia"/>
          <w:szCs w:val="21"/>
        </w:rPr>
        <w:t>（二）、违约责任</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bookmarkStart w:id="24" w:name="_Toc305917262"/>
      <w:bookmarkStart w:id="25" w:name="_Toc306001994"/>
      <w:r w:rsidRPr="00ED0FBB">
        <w:rPr>
          <w:rFonts w:ascii="宋体" w:hAnsi="宋体" w:hint="eastAsia"/>
          <w:kern w:val="0"/>
          <w:szCs w:val="21"/>
          <w:lang w:val="zh-CN"/>
        </w:rPr>
        <w:t>第八节 有名合同</w:t>
      </w:r>
      <w:bookmarkEnd w:id="24"/>
      <w:bookmarkEnd w:id="25"/>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lastRenderedPageBreak/>
        <w:t>（一）</w:t>
      </w:r>
      <w:r w:rsidRPr="00ED0FBB">
        <w:rPr>
          <w:rFonts w:ascii="宋体" w:hAnsi="宋体" w:hint="eastAsia"/>
          <w:kern w:val="0"/>
          <w:szCs w:val="21"/>
        </w:rPr>
        <w:t>买卖合同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（二）</w:t>
      </w:r>
      <w:r w:rsidRPr="00ED0FBB">
        <w:rPr>
          <w:rFonts w:ascii="宋体" w:hAnsi="宋体" w:hint="eastAsia"/>
          <w:kern w:val="0"/>
          <w:szCs w:val="21"/>
        </w:rPr>
        <w:t>赠与合同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（三）</w:t>
      </w:r>
      <w:r w:rsidRPr="00ED0FBB">
        <w:rPr>
          <w:rFonts w:ascii="宋体" w:hAnsi="宋体" w:hint="eastAsia"/>
          <w:kern w:val="0"/>
          <w:szCs w:val="21"/>
        </w:rPr>
        <w:t>借款合同</w:t>
      </w:r>
    </w:p>
    <w:p w:rsidR="001956E0" w:rsidRPr="00ED0FBB" w:rsidRDefault="001956E0" w:rsidP="001956E0">
      <w:pPr>
        <w:spacing w:line="360" w:lineRule="auto"/>
        <w:rPr>
          <w:rFonts w:ascii="宋体" w:hAnsi="宋体" w:cs="Arial" w:hint="eastAsia"/>
          <w:szCs w:val="21"/>
        </w:rPr>
      </w:pPr>
      <w:r w:rsidRPr="00ED0FBB">
        <w:rPr>
          <w:rFonts w:ascii="宋体" w:hAnsi="宋体" w:hint="eastAsia"/>
          <w:szCs w:val="21"/>
        </w:rPr>
        <w:t>（四）</w:t>
      </w:r>
      <w:r w:rsidRPr="00ED0FBB">
        <w:rPr>
          <w:rFonts w:ascii="宋体" w:hAnsi="宋体" w:hint="eastAsia"/>
          <w:kern w:val="0"/>
          <w:szCs w:val="21"/>
        </w:rPr>
        <w:t>供用电、水、气、热力合同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（五）</w:t>
      </w:r>
      <w:r w:rsidRPr="00ED0FBB">
        <w:rPr>
          <w:rFonts w:ascii="宋体" w:hAnsi="宋体" w:hint="eastAsia"/>
          <w:kern w:val="0"/>
          <w:szCs w:val="21"/>
        </w:rPr>
        <w:t>租赁合同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（六）</w:t>
      </w:r>
      <w:r w:rsidRPr="00ED0FBB">
        <w:rPr>
          <w:rFonts w:ascii="宋体" w:hAnsi="宋体" w:hint="eastAsia"/>
          <w:kern w:val="0"/>
          <w:szCs w:val="21"/>
        </w:rPr>
        <w:t>融资租赁合同</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（七）</w:t>
      </w:r>
      <w:r w:rsidRPr="00ED0FBB">
        <w:rPr>
          <w:rFonts w:ascii="宋体" w:hAnsi="宋体" w:hint="eastAsia"/>
          <w:kern w:val="0"/>
          <w:szCs w:val="21"/>
        </w:rPr>
        <w:t>承揽合同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（八）</w:t>
      </w:r>
      <w:r w:rsidRPr="00ED0FBB">
        <w:rPr>
          <w:rFonts w:ascii="宋体" w:hAnsi="宋体" w:hint="eastAsia"/>
          <w:kern w:val="0"/>
          <w:szCs w:val="21"/>
        </w:rPr>
        <w:t>建设工程合同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（九）</w:t>
      </w:r>
      <w:r w:rsidRPr="00ED0FBB">
        <w:rPr>
          <w:rFonts w:ascii="宋体" w:hAnsi="宋体" w:hint="eastAsia"/>
          <w:kern w:val="0"/>
          <w:szCs w:val="21"/>
        </w:rPr>
        <w:t>运输合同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（十）</w:t>
      </w:r>
      <w:r w:rsidRPr="00ED0FBB">
        <w:rPr>
          <w:rFonts w:ascii="宋体" w:hAnsi="宋体" w:hint="eastAsia"/>
          <w:kern w:val="0"/>
          <w:szCs w:val="21"/>
        </w:rPr>
        <w:t>技术合同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（十一）</w:t>
      </w:r>
      <w:r w:rsidRPr="00ED0FBB">
        <w:rPr>
          <w:rFonts w:ascii="宋体" w:hAnsi="宋体" w:hint="eastAsia"/>
          <w:kern w:val="0"/>
          <w:szCs w:val="21"/>
        </w:rPr>
        <w:t>保管合同</w:t>
      </w:r>
    </w:p>
    <w:p w:rsidR="001956E0" w:rsidRPr="00ED0FBB" w:rsidRDefault="001956E0" w:rsidP="001956E0">
      <w:pPr>
        <w:spacing w:line="360" w:lineRule="auto"/>
        <w:rPr>
          <w:rFonts w:ascii="宋体" w:hAnsi="宋体" w:hint="eastAsia"/>
          <w:szCs w:val="21"/>
        </w:rPr>
      </w:pPr>
      <w:r w:rsidRPr="00ED0FBB">
        <w:rPr>
          <w:rFonts w:ascii="宋体" w:hAnsi="宋体" w:hint="eastAsia"/>
          <w:kern w:val="0"/>
          <w:szCs w:val="21"/>
        </w:rPr>
        <w:t>（十二）仓储合同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（十三）</w:t>
      </w:r>
      <w:r w:rsidRPr="00ED0FBB">
        <w:rPr>
          <w:rFonts w:ascii="宋体" w:hAnsi="宋体" w:hint="eastAsia"/>
          <w:kern w:val="0"/>
          <w:szCs w:val="21"/>
        </w:rPr>
        <w:t>委托合同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（十四）</w:t>
      </w:r>
      <w:r w:rsidRPr="00ED0FBB">
        <w:rPr>
          <w:rFonts w:ascii="宋体" w:hAnsi="宋体" w:hint="eastAsia"/>
          <w:kern w:val="0"/>
          <w:szCs w:val="21"/>
        </w:rPr>
        <w:t>行纪合同</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（十五）</w:t>
      </w:r>
      <w:r w:rsidRPr="00ED0FBB">
        <w:rPr>
          <w:rFonts w:ascii="宋体" w:hAnsi="宋体" w:hint="eastAsia"/>
          <w:kern w:val="0"/>
          <w:szCs w:val="21"/>
        </w:rPr>
        <w:t>居间合同</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1、合同法</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2、农村合同的订立与履行</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3、合同的效力</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4、无效合同</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5、合同的变更、转让、解除与终止</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6、合同的管理与纠纷处理</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7、违反合同的责任</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8、有名合同</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ind w:left="630" w:hangingChars="300" w:hanging="630"/>
        <w:rPr>
          <w:rFonts w:ascii="宋体" w:hint="eastAsia"/>
          <w:kern w:val="0"/>
          <w:szCs w:val="21"/>
          <w:lang w:val="zh-CN"/>
        </w:rPr>
      </w:pPr>
      <w:r w:rsidRPr="00ED0FBB">
        <w:rPr>
          <w:rFonts w:ascii="楷体_GB2312" w:eastAsia="楷体_GB2312" w:hint="eastAsia"/>
          <w:kern w:val="0"/>
          <w:szCs w:val="21"/>
          <w:lang w:val="zh-CN"/>
        </w:rPr>
        <w:t>识记：</w:t>
      </w:r>
      <w:r w:rsidRPr="00ED0FBB">
        <w:rPr>
          <w:rFonts w:ascii="宋体" w:hAnsi="宋体" w:hint="eastAsia"/>
          <w:szCs w:val="21"/>
        </w:rPr>
        <w:t>合同、农村合同、农村合同的订立、承诺、合同的履行、消灭的抗辩权、延缓的抗辩权、要约、同时履行抗辩权、不安抗辩权、后履行抗辩权、</w:t>
      </w:r>
      <w:r w:rsidRPr="00ED0FBB">
        <w:rPr>
          <w:rFonts w:ascii="宋体" w:hAnsi="宋体" w:cs="MS Shell Dlg" w:hint="eastAsia"/>
          <w:szCs w:val="21"/>
        </w:rPr>
        <w:t>有效合同</w:t>
      </w:r>
      <w:r w:rsidRPr="00ED0FBB">
        <w:rPr>
          <w:rFonts w:ascii="宋体" w:hAnsi="宋体" w:hint="eastAsia"/>
          <w:szCs w:val="21"/>
        </w:rPr>
        <w:t>、可撤销合同、效力待定合同、无效合同、合同的变更、合同解除、</w:t>
      </w:r>
      <w:r w:rsidRPr="00ED0FBB">
        <w:rPr>
          <w:rFonts w:ascii="宋体" w:hAnsi="宋体" w:cs="MS Shell Dlg" w:hint="eastAsia"/>
          <w:szCs w:val="21"/>
        </w:rPr>
        <w:t>缔约过失责任</w:t>
      </w:r>
      <w:r w:rsidRPr="00ED0FBB">
        <w:rPr>
          <w:rFonts w:ascii="宋体" w:hAnsi="宋体" w:hint="eastAsia"/>
          <w:szCs w:val="21"/>
        </w:rPr>
        <w:t>、违约责任、</w:t>
      </w:r>
      <w:r w:rsidRPr="00ED0FBB">
        <w:rPr>
          <w:rFonts w:ascii="宋体" w:hAnsi="宋体" w:hint="eastAsia"/>
          <w:kern w:val="0"/>
          <w:szCs w:val="21"/>
        </w:rPr>
        <w:t>买卖合同</w:t>
      </w:r>
      <w:r w:rsidRPr="00ED0FBB">
        <w:rPr>
          <w:rFonts w:ascii="宋体" w:hAnsi="宋体" w:hint="eastAsia"/>
          <w:szCs w:val="21"/>
        </w:rPr>
        <w:t>、</w:t>
      </w:r>
      <w:r w:rsidRPr="00ED0FBB">
        <w:rPr>
          <w:rFonts w:ascii="宋体" w:hAnsi="宋体" w:hint="eastAsia"/>
          <w:kern w:val="0"/>
          <w:szCs w:val="21"/>
        </w:rPr>
        <w:t>赠与合同</w:t>
      </w:r>
      <w:r w:rsidRPr="00ED0FBB">
        <w:rPr>
          <w:rFonts w:ascii="宋体" w:hAnsi="宋体" w:hint="eastAsia"/>
          <w:szCs w:val="21"/>
        </w:rPr>
        <w:t>、</w:t>
      </w:r>
      <w:r w:rsidRPr="00ED0FBB">
        <w:rPr>
          <w:rFonts w:ascii="宋体" w:hAnsi="宋体" w:hint="eastAsia"/>
          <w:kern w:val="0"/>
          <w:szCs w:val="21"/>
        </w:rPr>
        <w:t>借款合同的概念。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szCs w:val="21"/>
        </w:rPr>
        <w:t>合同法律特征</w:t>
      </w:r>
      <w:r w:rsidRPr="00ED0FBB">
        <w:rPr>
          <w:rFonts w:ascii="宋体"/>
          <w:kern w:val="0"/>
          <w:szCs w:val="21"/>
          <w:lang w:val="zh-CN"/>
        </w:rPr>
        <w:t>；</w:t>
      </w:r>
      <w:r w:rsidRPr="00ED0FBB">
        <w:rPr>
          <w:rFonts w:ascii="宋体" w:hAnsi="宋体" w:hint="eastAsia"/>
          <w:szCs w:val="21"/>
        </w:rPr>
        <w:t>农村合同的法律特征</w:t>
      </w:r>
      <w:r w:rsidRPr="00ED0FBB">
        <w:rPr>
          <w:rFonts w:ascii="宋体" w:hAnsi="宋体" w:hint="eastAsia"/>
          <w:kern w:val="0"/>
          <w:szCs w:val="21"/>
          <w:lang w:val="zh-CN"/>
        </w:rPr>
        <w:t>；</w:t>
      </w:r>
      <w:r w:rsidRPr="00ED0FBB">
        <w:rPr>
          <w:rFonts w:ascii="宋体" w:hAnsi="宋体" w:hint="eastAsia"/>
          <w:szCs w:val="21"/>
        </w:rPr>
        <w:t>合同的种类</w:t>
      </w:r>
      <w:r w:rsidRPr="00ED0FBB">
        <w:rPr>
          <w:rFonts w:ascii="宋体" w:hint="eastAsia"/>
          <w:kern w:val="0"/>
          <w:szCs w:val="21"/>
          <w:lang w:val="zh-CN"/>
        </w:rPr>
        <w:t>；</w:t>
      </w:r>
      <w:r w:rsidRPr="00ED0FBB">
        <w:rPr>
          <w:rFonts w:ascii="宋体" w:hAnsi="宋体" w:hint="eastAsia"/>
          <w:szCs w:val="21"/>
        </w:rPr>
        <w:t>我国农村合同的种类</w:t>
      </w:r>
      <w:r w:rsidRPr="00ED0FBB">
        <w:rPr>
          <w:rFonts w:ascii="宋体" w:hAnsi="宋体" w:hint="eastAsia"/>
          <w:kern w:val="0"/>
          <w:szCs w:val="21"/>
          <w:lang w:val="zh-CN"/>
        </w:rPr>
        <w:t>；与</w:t>
      </w:r>
      <w:r w:rsidRPr="00ED0FBB">
        <w:rPr>
          <w:rFonts w:ascii="宋体" w:hAnsi="宋体" w:hint="eastAsia"/>
          <w:szCs w:val="21"/>
        </w:rPr>
        <w:t>基本原</w:t>
      </w:r>
      <w:r w:rsidRPr="00ED0FBB">
        <w:rPr>
          <w:rFonts w:ascii="宋体" w:hAnsi="宋体" w:hint="eastAsia"/>
          <w:szCs w:val="21"/>
        </w:rPr>
        <w:lastRenderedPageBreak/>
        <w:t>则；合同债权保全的措施；担保方式；有效合同必须具备的生效要件</w:t>
      </w:r>
      <w:r w:rsidRPr="00ED0FBB">
        <w:rPr>
          <w:rFonts w:ascii="宋体"/>
          <w:kern w:val="0"/>
          <w:szCs w:val="21"/>
          <w:lang w:val="zh-CN"/>
        </w:rPr>
        <w:t>；</w:t>
      </w:r>
      <w:r w:rsidRPr="00ED0FBB">
        <w:rPr>
          <w:rFonts w:ascii="宋体" w:hAnsi="宋体" w:hint="eastAsia"/>
          <w:szCs w:val="21"/>
        </w:rPr>
        <w:t>可撤销合同一般具有的特征；</w:t>
      </w:r>
      <w:r w:rsidRPr="00ED0FBB">
        <w:rPr>
          <w:rFonts w:ascii="宋体" w:hAnsi="宋体" w:hint="eastAsia"/>
          <w:bCs/>
          <w:szCs w:val="21"/>
        </w:rPr>
        <w:t>可撤销合同的类型</w:t>
      </w:r>
      <w:r w:rsidRPr="00ED0FBB">
        <w:rPr>
          <w:rFonts w:ascii="宋体" w:hint="eastAsia"/>
          <w:kern w:val="0"/>
          <w:szCs w:val="21"/>
          <w:lang w:val="zh-CN"/>
        </w:rPr>
        <w:t>；</w:t>
      </w:r>
      <w:r w:rsidRPr="00ED0FBB">
        <w:rPr>
          <w:rFonts w:ascii="宋体" w:hAnsi="宋体" w:hint="eastAsia"/>
          <w:bCs/>
          <w:szCs w:val="21"/>
        </w:rPr>
        <w:t>撤销权的行使</w:t>
      </w:r>
      <w:r w:rsidRPr="00ED0FBB">
        <w:rPr>
          <w:rFonts w:ascii="宋体" w:hAnsi="宋体" w:hint="eastAsia"/>
          <w:szCs w:val="21"/>
        </w:rPr>
        <w:t>；</w:t>
      </w:r>
      <w:r w:rsidRPr="00ED0FBB">
        <w:rPr>
          <w:rFonts w:ascii="宋体" w:hAnsi="宋体" w:cs="MS Shell Dlg" w:hint="eastAsia"/>
          <w:szCs w:val="21"/>
        </w:rPr>
        <w:t>合同的转让</w:t>
      </w:r>
      <w:r w:rsidRPr="00ED0FBB">
        <w:rPr>
          <w:rFonts w:ascii="宋体" w:hAnsi="宋体" w:hint="eastAsia"/>
          <w:kern w:val="0"/>
          <w:szCs w:val="21"/>
          <w:lang w:val="zh-CN"/>
        </w:rPr>
        <w:t>的类型</w:t>
      </w:r>
      <w:r w:rsidRPr="00ED0FBB">
        <w:rPr>
          <w:rFonts w:ascii="宋体"/>
          <w:kern w:val="0"/>
          <w:szCs w:val="21"/>
          <w:lang w:val="zh-CN"/>
        </w:rPr>
        <w:t>；</w:t>
      </w:r>
      <w:r w:rsidRPr="00ED0FBB">
        <w:rPr>
          <w:rFonts w:ascii="宋体" w:hAnsi="宋体" w:hint="eastAsia"/>
          <w:szCs w:val="21"/>
        </w:rPr>
        <w:t>合同解除</w:t>
      </w:r>
      <w:r w:rsidRPr="00ED0FBB">
        <w:rPr>
          <w:rFonts w:ascii="宋体" w:hAnsi="宋体" w:hint="eastAsia"/>
          <w:kern w:val="0"/>
          <w:szCs w:val="21"/>
          <w:lang w:val="zh-CN"/>
        </w:rPr>
        <w:t>的类型</w:t>
      </w:r>
      <w:r w:rsidRPr="00ED0FBB">
        <w:rPr>
          <w:rFonts w:ascii="宋体"/>
          <w:kern w:val="0"/>
          <w:szCs w:val="21"/>
          <w:lang w:val="zh-CN"/>
        </w:rPr>
        <w:t>；</w:t>
      </w:r>
      <w:r w:rsidRPr="00ED0FBB">
        <w:rPr>
          <w:rFonts w:ascii="宋体" w:hAnsi="宋体" w:cs="MS Shell Dlg" w:hint="eastAsia"/>
          <w:szCs w:val="21"/>
        </w:rPr>
        <w:t>合同的终止</w:t>
      </w:r>
      <w:r w:rsidRPr="00ED0FBB">
        <w:rPr>
          <w:rFonts w:ascii="宋体" w:hAnsi="宋体" w:hint="eastAsia"/>
          <w:szCs w:val="21"/>
        </w:rPr>
        <w:t>；</w:t>
      </w:r>
      <w:r w:rsidRPr="00ED0FBB">
        <w:rPr>
          <w:rFonts w:ascii="宋体" w:hAnsi="宋体" w:cs="MS Shell Dlg" w:hint="eastAsia"/>
          <w:szCs w:val="21"/>
        </w:rPr>
        <w:t>农村合同的管理机关</w:t>
      </w:r>
      <w:r w:rsidRPr="00ED0FBB">
        <w:rPr>
          <w:rFonts w:ascii="宋体"/>
          <w:kern w:val="0"/>
          <w:szCs w:val="21"/>
          <w:lang w:val="zh-CN"/>
        </w:rPr>
        <w:t>；</w:t>
      </w:r>
      <w:r w:rsidRPr="00ED0FBB">
        <w:rPr>
          <w:rFonts w:ascii="宋体" w:hAnsi="宋体" w:hint="eastAsia"/>
          <w:szCs w:val="21"/>
        </w:rPr>
        <w:t>农村合同纠纷的解决途径；缔约过失责任的构成须具备的要件；违约行为的形式；</w:t>
      </w:r>
      <w:r w:rsidRPr="00ED0FBB">
        <w:rPr>
          <w:rFonts w:ascii="宋体" w:hAnsi="宋体" w:hint="eastAsia"/>
          <w:bCs/>
          <w:szCs w:val="21"/>
        </w:rPr>
        <w:t>买卖合同的特征</w:t>
      </w:r>
      <w:r w:rsidRPr="00ED0FBB">
        <w:rPr>
          <w:rFonts w:ascii="宋体" w:hAnsi="宋体" w:hint="eastAsia"/>
          <w:szCs w:val="21"/>
        </w:rPr>
        <w:t>；赠与合同的特征；</w:t>
      </w:r>
      <w:r w:rsidRPr="00ED0FBB">
        <w:rPr>
          <w:rFonts w:ascii="宋体" w:hAnsi="宋体" w:hint="eastAsia"/>
          <w:kern w:val="0"/>
          <w:szCs w:val="21"/>
        </w:rPr>
        <w:t>借款</w:t>
      </w:r>
      <w:r w:rsidRPr="00ED0FBB">
        <w:rPr>
          <w:rFonts w:ascii="宋体" w:hAnsi="宋体" w:hint="eastAsia"/>
          <w:szCs w:val="21"/>
        </w:rPr>
        <w:t>合同的分类与特征</w:t>
      </w:r>
      <w:r w:rsidRPr="00ED0FBB">
        <w:rPr>
          <w:rFonts w:ascii="宋体" w:hAnsi="宋体" w:hint="eastAsia"/>
          <w:kern w:val="0"/>
          <w:szCs w:val="21"/>
          <w:lang w:val="zh-CN"/>
        </w:rPr>
        <w:t>。</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楷体_GB2312" w:eastAsia="楷体_GB2312" w:hint="eastAsia"/>
          <w:kern w:val="0"/>
          <w:szCs w:val="21"/>
          <w:lang w:val="zh-CN"/>
        </w:rPr>
        <w:t>简单应用</w:t>
      </w:r>
      <w:r w:rsidRPr="00ED0FBB">
        <w:rPr>
          <w:rFonts w:ascii="楷体_GB2312" w:eastAsia="楷体_GB2312"/>
          <w:kern w:val="0"/>
          <w:szCs w:val="21"/>
          <w:lang w:val="zh-CN"/>
        </w:rPr>
        <w:t>：</w:t>
      </w:r>
      <w:r w:rsidRPr="00ED0FBB">
        <w:rPr>
          <w:rFonts w:ascii="宋体" w:hAnsi="宋体" w:hint="eastAsia"/>
          <w:kern w:val="0"/>
          <w:szCs w:val="21"/>
        </w:rPr>
        <w:t>合同的保全</w:t>
      </w:r>
      <w:r w:rsidRPr="00ED0FBB">
        <w:rPr>
          <w:rFonts w:ascii="宋体" w:hAnsi="宋体" w:hint="eastAsia"/>
          <w:szCs w:val="21"/>
        </w:rPr>
        <w:t>；</w:t>
      </w:r>
      <w:r w:rsidRPr="00ED0FBB">
        <w:rPr>
          <w:rFonts w:ascii="宋体" w:hAnsi="宋体" w:hint="eastAsia"/>
          <w:kern w:val="0"/>
          <w:szCs w:val="21"/>
        </w:rPr>
        <w:t>双务合同履行中的抗辩权；合同的担保；</w:t>
      </w:r>
      <w:r w:rsidRPr="00ED0FBB">
        <w:rPr>
          <w:rFonts w:ascii="宋体" w:hAnsi="宋体" w:hint="eastAsia"/>
          <w:szCs w:val="21"/>
        </w:rPr>
        <w:t>无效合同的的确认</w:t>
      </w:r>
      <w:r w:rsidRPr="00ED0FBB">
        <w:rPr>
          <w:rFonts w:ascii="宋体" w:hAnsi="宋体" w:hint="eastAsia"/>
          <w:kern w:val="0"/>
          <w:szCs w:val="21"/>
        </w:rPr>
        <w:t>。</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楷体_GB2312" w:eastAsia="楷体_GB2312" w:hint="eastAsia"/>
          <w:kern w:val="0"/>
          <w:szCs w:val="21"/>
          <w:lang w:val="zh-CN"/>
        </w:rPr>
        <w:t>综合应用</w:t>
      </w:r>
      <w:r w:rsidRPr="00ED0FBB">
        <w:rPr>
          <w:rFonts w:ascii="楷体_GB2312" w:eastAsia="楷体_GB2312"/>
          <w:kern w:val="0"/>
          <w:szCs w:val="21"/>
          <w:lang w:val="zh-CN"/>
        </w:rPr>
        <w:t>：</w:t>
      </w:r>
      <w:r w:rsidRPr="00ED0FBB">
        <w:rPr>
          <w:rFonts w:ascii="宋体" w:hAnsi="宋体" w:hint="eastAsia"/>
          <w:szCs w:val="21"/>
        </w:rPr>
        <w:t>合同无效的法律后果；</w:t>
      </w:r>
      <w:r w:rsidRPr="00ED0FBB">
        <w:rPr>
          <w:rFonts w:ascii="宋体" w:hAnsi="宋体" w:hint="eastAsia"/>
          <w:kern w:val="0"/>
          <w:szCs w:val="21"/>
        </w:rPr>
        <w:t>买卖合同、赠与合同与借款合同的应用。</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Pr="00DE6AC6"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第七章</w:t>
      </w:r>
      <w:r w:rsidRPr="00DE6AC6">
        <w:rPr>
          <w:rFonts w:ascii="黑体"/>
          <w:b/>
          <w:kern w:val="0"/>
          <w:sz w:val="24"/>
          <w:szCs w:val="24"/>
        </w:rPr>
        <w:t xml:space="preserve"> </w:t>
      </w:r>
      <w:r w:rsidRPr="00DE6AC6">
        <w:rPr>
          <w:rFonts w:ascii="黑体" w:hint="eastAsia"/>
          <w:b/>
          <w:kern w:val="0"/>
          <w:sz w:val="24"/>
          <w:szCs w:val="24"/>
        </w:rPr>
        <w:t>农业自然资源保护法律制度</w:t>
      </w:r>
    </w:p>
    <w:p w:rsidR="001956E0" w:rsidRPr="00ED0FBB" w:rsidRDefault="001956E0" w:rsidP="001956E0">
      <w:pPr>
        <w:autoSpaceDE w:val="0"/>
        <w:autoSpaceDN w:val="0"/>
        <w:adjustRightInd w:val="0"/>
        <w:spacing w:line="360" w:lineRule="auto"/>
        <w:jc w:val="center"/>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本章分析了我国有关农业自然资源保护的法律体系、法律制度与规则，具体了解农业土地资源保护、森林资源保护、渔业资源保护、水资源保护、草原资源保护和生物资源保护的法律制度，重点掌握如何保护和有效利用我国的自然资源，以提高农业自然资源保护意识，增强农业自然资源保护法制观念。</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Ansi="宋体" w:hint="eastAsia"/>
          <w:szCs w:val="21"/>
        </w:rPr>
      </w:pPr>
      <w:bookmarkStart w:id="26" w:name="_Toc306001996"/>
      <w:r w:rsidRPr="00ED0FBB">
        <w:rPr>
          <w:rFonts w:ascii="宋体" w:hAnsi="宋体" w:hint="eastAsia"/>
          <w:szCs w:val="21"/>
        </w:rPr>
        <w:t>第一节 农业资源与农业自然资源保护法律制度概述</w:t>
      </w:r>
      <w:bookmarkEnd w:id="26"/>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cs="MS Shell Dlg" w:hint="eastAsia"/>
          <w:szCs w:val="21"/>
        </w:rPr>
        <w:t>（一）农业资源概述</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cs="MS Shell Dlg" w:hint="eastAsia"/>
          <w:szCs w:val="21"/>
        </w:rPr>
        <w:t>（二）我国农业资源状况</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cs="MS Shell Dlg" w:hint="eastAsia"/>
          <w:szCs w:val="21"/>
        </w:rPr>
        <w:t>（三）农业</w:t>
      </w:r>
      <w:r w:rsidRPr="00ED0FBB">
        <w:rPr>
          <w:rFonts w:ascii="宋体" w:hAnsi="宋体" w:hint="eastAsia"/>
          <w:szCs w:val="21"/>
        </w:rPr>
        <w:t>自然</w:t>
      </w:r>
      <w:r w:rsidRPr="00ED0FBB">
        <w:rPr>
          <w:rFonts w:ascii="宋体" w:hAnsi="宋体" w:cs="MS Shell Dlg" w:hint="eastAsia"/>
          <w:szCs w:val="21"/>
        </w:rPr>
        <w:t>资源保护法律制度概述</w:t>
      </w:r>
    </w:p>
    <w:p w:rsidR="001956E0" w:rsidRPr="00ED0FBB" w:rsidRDefault="001956E0" w:rsidP="001956E0">
      <w:pPr>
        <w:autoSpaceDE w:val="0"/>
        <w:autoSpaceDN w:val="0"/>
        <w:adjustRightInd w:val="0"/>
        <w:spacing w:line="360" w:lineRule="auto"/>
        <w:rPr>
          <w:rFonts w:ascii="宋体" w:hAnsi="宋体" w:hint="eastAsia"/>
          <w:szCs w:val="21"/>
        </w:rPr>
      </w:pPr>
      <w:bookmarkStart w:id="27" w:name="_Toc306001997"/>
      <w:r w:rsidRPr="00ED0FBB">
        <w:rPr>
          <w:rFonts w:ascii="宋体" w:hAnsi="宋体" w:hint="eastAsia"/>
          <w:szCs w:val="21"/>
        </w:rPr>
        <w:t>第二节 农业土地资源保护法律制度</w:t>
      </w:r>
      <w:bookmarkEnd w:id="27"/>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kern w:val="0"/>
          <w:szCs w:val="21"/>
        </w:rPr>
        <w:t>（</w:t>
      </w:r>
      <w:r w:rsidRPr="00ED0FBB">
        <w:rPr>
          <w:rFonts w:ascii="宋体" w:hAnsi="宋体" w:hint="eastAsia"/>
          <w:kern w:val="0"/>
          <w:szCs w:val="21"/>
          <w:lang w:val="zh-CN"/>
        </w:rPr>
        <w:t>一）农业土地资源概念</w:t>
      </w:r>
      <w:r w:rsidRPr="00ED0FBB">
        <w:rPr>
          <w:rFonts w:ascii="宋体" w:hAnsi="宋体" w:hint="eastAsia"/>
          <w:szCs w:val="21"/>
        </w:rPr>
        <w:t>和</w:t>
      </w:r>
      <w:r w:rsidRPr="00ED0FBB">
        <w:rPr>
          <w:rFonts w:ascii="宋体" w:hAnsi="宋体" w:hint="eastAsia"/>
          <w:kern w:val="0"/>
          <w:szCs w:val="21"/>
          <w:lang w:val="zh-CN"/>
        </w:rPr>
        <w:t>保护的意义</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（二）耕地占用审批制度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（三）耕地保护制度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kern w:val="0"/>
          <w:szCs w:val="21"/>
          <w:lang w:val="zh-CN"/>
        </w:rPr>
        <w:t>第三节 森林资源保护法律制度</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hAnsi="宋体" w:hint="eastAsia"/>
          <w:szCs w:val="21"/>
        </w:rPr>
        <w:t>（一）森林资源保护及其立法</w:t>
      </w:r>
    </w:p>
    <w:p w:rsidR="001956E0" w:rsidRPr="00ED0FBB" w:rsidRDefault="001956E0" w:rsidP="001956E0">
      <w:pPr>
        <w:autoSpaceDE w:val="0"/>
        <w:autoSpaceDN w:val="0"/>
        <w:adjustRightInd w:val="0"/>
        <w:spacing w:line="360" w:lineRule="auto"/>
        <w:rPr>
          <w:rFonts w:ascii="宋体" w:hint="eastAsia"/>
          <w:kern w:val="0"/>
          <w:szCs w:val="21"/>
          <w:lang w:val="zh-CN"/>
        </w:rPr>
      </w:pPr>
      <w:bookmarkStart w:id="28" w:name="_Toc306001999"/>
      <w:r w:rsidRPr="00ED0FBB">
        <w:rPr>
          <w:rFonts w:hAnsi="宋体" w:hint="eastAsia"/>
          <w:szCs w:val="21"/>
        </w:rPr>
        <w:t>第四节</w:t>
      </w:r>
      <w:r w:rsidRPr="00ED0FBB">
        <w:rPr>
          <w:rFonts w:hAnsi="宋体" w:hint="eastAsia"/>
          <w:szCs w:val="21"/>
        </w:rPr>
        <w:t xml:space="preserve"> </w:t>
      </w:r>
      <w:r w:rsidRPr="00ED0FBB">
        <w:rPr>
          <w:rFonts w:hAnsi="宋体" w:hint="eastAsia"/>
          <w:szCs w:val="21"/>
        </w:rPr>
        <w:t>渔业资源保护法律制度</w:t>
      </w:r>
      <w:bookmarkEnd w:id="28"/>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kern w:val="0"/>
          <w:szCs w:val="21"/>
          <w:lang w:val="zh-CN"/>
        </w:rPr>
        <w:t>（一）</w:t>
      </w:r>
      <w:r w:rsidRPr="00ED0FBB">
        <w:rPr>
          <w:rFonts w:hAnsi="宋体" w:hint="eastAsia"/>
          <w:szCs w:val="21"/>
        </w:rPr>
        <w:t>渔业资源保护及其立法</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kern w:val="0"/>
          <w:szCs w:val="21"/>
          <w:lang w:val="zh-CN"/>
        </w:rPr>
        <w:t>（二）</w:t>
      </w:r>
      <w:r w:rsidRPr="00ED0FBB">
        <w:rPr>
          <w:rFonts w:hAnsi="宋体" w:hint="eastAsia"/>
          <w:szCs w:val="21"/>
        </w:rPr>
        <w:t>渔业资源保护立法的主要内容</w:t>
      </w:r>
    </w:p>
    <w:p w:rsidR="001956E0" w:rsidRPr="00ED0FBB" w:rsidRDefault="001956E0" w:rsidP="001956E0">
      <w:pPr>
        <w:autoSpaceDE w:val="0"/>
        <w:autoSpaceDN w:val="0"/>
        <w:adjustRightInd w:val="0"/>
        <w:spacing w:line="360" w:lineRule="auto"/>
        <w:rPr>
          <w:rFonts w:hAnsi="宋体" w:hint="eastAsia"/>
          <w:szCs w:val="21"/>
        </w:rPr>
      </w:pPr>
      <w:bookmarkStart w:id="29" w:name="_Toc306002000"/>
      <w:r w:rsidRPr="00ED0FBB">
        <w:rPr>
          <w:rFonts w:hAnsi="宋体" w:hint="eastAsia"/>
          <w:szCs w:val="21"/>
        </w:rPr>
        <w:t>第五节</w:t>
      </w:r>
      <w:r w:rsidRPr="00ED0FBB">
        <w:rPr>
          <w:rFonts w:hAnsi="宋体" w:hint="eastAsia"/>
          <w:szCs w:val="21"/>
        </w:rPr>
        <w:t xml:space="preserve"> </w:t>
      </w:r>
      <w:r w:rsidRPr="00ED0FBB">
        <w:rPr>
          <w:rFonts w:hAnsi="宋体" w:hint="eastAsia"/>
          <w:szCs w:val="21"/>
        </w:rPr>
        <w:t>水资源保护法律制度</w:t>
      </w:r>
      <w:bookmarkEnd w:id="29"/>
    </w:p>
    <w:p w:rsidR="001956E0" w:rsidRPr="00ED0FBB" w:rsidRDefault="001956E0" w:rsidP="001956E0">
      <w:pPr>
        <w:pStyle w:val="a6"/>
        <w:spacing w:line="360" w:lineRule="auto"/>
        <w:rPr>
          <w:rFonts w:hAnsi="宋体" w:hint="eastAsia"/>
        </w:rPr>
      </w:pPr>
      <w:r w:rsidRPr="00ED0FBB">
        <w:rPr>
          <w:rFonts w:hAnsi="宋体" w:hint="eastAsia"/>
        </w:rPr>
        <w:lastRenderedPageBreak/>
        <w:t>（一）水的概念及其功能</w:t>
      </w:r>
    </w:p>
    <w:p w:rsidR="001956E0" w:rsidRPr="00ED0FBB" w:rsidRDefault="001956E0" w:rsidP="001956E0">
      <w:pPr>
        <w:pStyle w:val="a6"/>
        <w:spacing w:line="360" w:lineRule="auto"/>
        <w:rPr>
          <w:rFonts w:hAnsi="宋体" w:hint="eastAsia"/>
        </w:rPr>
      </w:pPr>
      <w:r w:rsidRPr="00ED0FBB">
        <w:rPr>
          <w:rFonts w:hAnsi="宋体" w:hint="eastAsia"/>
        </w:rPr>
        <w:t>（二）水法的概念</w:t>
      </w:r>
    </w:p>
    <w:p w:rsidR="001956E0" w:rsidRPr="00ED0FBB" w:rsidRDefault="001956E0" w:rsidP="001956E0">
      <w:pPr>
        <w:autoSpaceDE w:val="0"/>
        <w:autoSpaceDN w:val="0"/>
        <w:adjustRightInd w:val="0"/>
        <w:spacing w:line="360" w:lineRule="auto"/>
        <w:rPr>
          <w:rFonts w:hAnsi="宋体" w:hint="eastAsia"/>
          <w:szCs w:val="21"/>
        </w:rPr>
      </w:pPr>
      <w:r w:rsidRPr="00ED0FBB">
        <w:rPr>
          <w:rFonts w:hAnsi="宋体" w:hint="eastAsia"/>
          <w:szCs w:val="21"/>
        </w:rPr>
        <w:t>（三）水法的主要内容</w:t>
      </w:r>
    </w:p>
    <w:p w:rsidR="001956E0" w:rsidRPr="00ED0FBB" w:rsidRDefault="001956E0" w:rsidP="001956E0">
      <w:pPr>
        <w:autoSpaceDE w:val="0"/>
        <w:autoSpaceDN w:val="0"/>
        <w:adjustRightInd w:val="0"/>
        <w:spacing w:line="360" w:lineRule="auto"/>
        <w:rPr>
          <w:rFonts w:hAnsi="宋体" w:hint="eastAsia"/>
          <w:szCs w:val="21"/>
        </w:rPr>
      </w:pPr>
      <w:bookmarkStart w:id="30" w:name="_Toc306002001"/>
      <w:r w:rsidRPr="00ED0FBB">
        <w:rPr>
          <w:rFonts w:hAnsi="宋体" w:hint="eastAsia"/>
          <w:szCs w:val="21"/>
        </w:rPr>
        <w:t>第六节</w:t>
      </w:r>
      <w:r w:rsidRPr="00ED0FBB">
        <w:rPr>
          <w:rFonts w:hAnsi="宋体" w:hint="eastAsia"/>
          <w:szCs w:val="21"/>
        </w:rPr>
        <w:t xml:space="preserve"> </w:t>
      </w:r>
      <w:r w:rsidRPr="00ED0FBB">
        <w:rPr>
          <w:rFonts w:hAnsi="宋体" w:hint="eastAsia"/>
          <w:szCs w:val="21"/>
        </w:rPr>
        <w:t>草原资源保护法律制度</w:t>
      </w:r>
      <w:bookmarkEnd w:id="30"/>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hAnsi="宋体" w:hint="eastAsia"/>
          <w:szCs w:val="21"/>
        </w:rPr>
        <w:t>（一）草原资源及其立法</w:t>
      </w:r>
    </w:p>
    <w:p w:rsidR="001956E0" w:rsidRPr="00ED0FBB" w:rsidRDefault="001956E0" w:rsidP="001956E0">
      <w:pPr>
        <w:spacing w:line="360" w:lineRule="auto"/>
        <w:rPr>
          <w:rFonts w:ascii="宋体" w:hAnsi="宋体" w:hint="eastAsia"/>
          <w:kern w:val="0"/>
          <w:szCs w:val="21"/>
          <w:lang w:val="zh-CN"/>
        </w:rPr>
      </w:pPr>
      <w:r w:rsidRPr="00ED0FBB">
        <w:rPr>
          <w:rFonts w:hAnsi="宋体" w:hint="eastAsia"/>
          <w:szCs w:val="21"/>
        </w:rPr>
        <w:t>（二）立法的主要内容</w:t>
      </w:r>
    </w:p>
    <w:p w:rsidR="001956E0" w:rsidRPr="00ED0FBB" w:rsidRDefault="001956E0" w:rsidP="001956E0">
      <w:pPr>
        <w:autoSpaceDE w:val="0"/>
        <w:autoSpaceDN w:val="0"/>
        <w:adjustRightInd w:val="0"/>
        <w:spacing w:line="360" w:lineRule="auto"/>
        <w:rPr>
          <w:rFonts w:hAnsi="宋体" w:hint="eastAsia"/>
          <w:szCs w:val="21"/>
        </w:rPr>
      </w:pPr>
      <w:bookmarkStart w:id="31" w:name="_Toc306002002"/>
      <w:r w:rsidRPr="00ED0FBB">
        <w:rPr>
          <w:rFonts w:hAnsi="宋体" w:hint="eastAsia"/>
          <w:szCs w:val="21"/>
        </w:rPr>
        <w:t>第七节</w:t>
      </w:r>
      <w:r w:rsidRPr="00ED0FBB">
        <w:rPr>
          <w:rFonts w:hAnsi="宋体" w:hint="eastAsia"/>
          <w:szCs w:val="21"/>
        </w:rPr>
        <w:t xml:space="preserve"> </w:t>
      </w:r>
      <w:r w:rsidRPr="00ED0FBB">
        <w:rPr>
          <w:rFonts w:hAnsi="宋体" w:hint="eastAsia"/>
          <w:szCs w:val="21"/>
        </w:rPr>
        <w:t>农业生物资源保护法律制度</w:t>
      </w:r>
      <w:bookmarkEnd w:id="31"/>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hAnsi="宋体" w:hint="eastAsia"/>
          <w:szCs w:val="21"/>
        </w:rPr>
        <w:t>（一）</w:t>
      </w:r>
      <w:r w:rsidRPr="00ED0FBB">
        <w:rPr>
          <w:rFonts w:hAnsi="宋体" w:hint="eastAsia"/>
          <w:bCs/>
          <w:szCs w:val="21"/>
        </w:rPr>
        <w:t>野生动物保护法</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w:t>
      </w:r>
      <w:r w:rsidRPr="00ED0FBB">
        <w:rPr>
          <w:rFonts w:ascii="宋体" w:hAnsi="宋体" w:hint="eastAsia"/>
          <w:kern w:val="0"/>
          <w:szCs w:val="21"/>
          <w:lang w:val="zh-CN"/>
        </w:rPr>
        <w:t>野生植物资源保护</w:t>
      </w:r>
      <w:r w:rsidRPr="00ED0FBB">
        <w:rPr>
          <w:rFonts w:ascii="宋体" w:hAnsi="宋体" w:hint="eastAsia"/>
          <w:szCs w:val="21"/>
        </w:rPr>
        <w:t>法</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kern w:val="0"/>
          <w:szCs w:val="21"/>
          <w:lang w:val="zh-CN"/>
        </w:rPr>
        <w:t>（三）</w:t>
      </w:r>
      <w:r w:rsidRPr="00ED0FBB">
        <w:rPr>
          <w:rFonts w:ascii="宋体" w:hAnsi="宋体" w:hint="eastAsia"/>
          <w:szCs w:val="21"/>
        </w:rPr>
        <w:t>与</w:t>
      </w:r>
      <w:r w:rsidRPr="00ED0FBB">
        <w:rPr>
          <w:rFonts w:ascii="宋体" w:hAnsi="宋体" w:hint="eastAsia"/>
          <w:kern w:val="0"/>
          <w:szCs w:val="21"/>
          <w:lang w:val="zh-CN"/>
        </w:rPr>
        <w:t>农业生产有关的生物物种资源保护制度</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1、农业资源与农业自然资源保护法律制度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2、农业土地资源保护法律制度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3、水资源保护法律制度</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ind w:left="630" w:hangingChars="300" w:hanging="630"/>
        <w:rPr>
          <w:rFonts w:ascii="宋体" w:hAnsi="宋体" w:hint="eastAsia"/>
          <w:szCs w:val="21"/>
        </w:rPr>
      </w:pPr>
      <w:r w:rsidRPr="00ED0FBB">
        <w:rPr>
          <w:rFonts w:ascii="楷体_GB2312" w:eastAsia="楷体_GB2312" w:hint="eastAsia"/>
          <w:kern w:val="0"/>
          <w:szCs w:val="21"/>
          <w:lang w:val="zh-CN"/>
        </w:rPr>
        <w:t>识记：</w:t>
      </w:r>
      <w:r w:rsidRPr="00ED0FBB">
        <w:rPr>
          <w:rFonts w:ascii="宋体" w:hAnsi="宋体" w:hint="eastAsia"/>
          <w:kern w:val="0"/>
          <w:szCs w:val="21"/>
          <w:lang w:val="zh-CN"/>
        </w:rPr>
        <w:t>农业土地资源</w:t>
      </w:r>
      <w:r w:rsidRPr="00ED0FBB">
        <w:rPr>
          <w:rFonts w:ascii="宋体" w:hAnsi="宋体" w:hint="eastAsia"/>
          <w:bCs/>
          <w:kern w:val="0"/>
          <w:szCs w:val="21"/>
          <w:lang w:val="zh-CN"/>
        </w:rPr>
        <w:t>、</w:t>
      </w:r>
      <w:r w:rsidRPr="00ED0FBB">
        <w:rPr>
          <w:rFonts w:ascii="宋体" w:hAnsi="宋体" w:hint="eastAsia"/>
          <w:kern w:val="0"/>
          <w:szCs w:val="21"/>
          <w:lang w:val="zh-CN"/>
        </w:rPr>
        <w:t>耕地占用审批的制度</w:t>
      </w:r>
      <w:r w:rsidRPr="00ED0FBB">
        <w:rPr>
          <w:rFonts w:ascii="宋体" w:hAnsi="宋体" w:hint="eastAsia"/>
          <w:bCs/>
          <w:kern w:val="0"/>
          <w:szCs w:val="21"/>
          <w:lang w:val="zh-CN"/>
        </w:rPr>
        <w:t>、</w:t>
      </w:r>
      <w:r w:rsidRPr="00ED0FBB">
        <w:rPr>
          <w:rFonts w:ascii="宋体" w:hAnsi="宋体" w:hint="eastAsia"/>
          <w:szCs w:val="21"/>
        </w:rPr>
        <w:t>耕地保护</w:t>
      </w:r>
      <w:r w:rsidRPr="00ED0FBB">
        <w:rPr>
          <w:rFonts w:ascii="宋体" w:hAnsi="宋体" w:hint="eastAsia"/>
          <w:kern w:val="0"/>
          <w:szCs w:val="21"/>
          <w:lang w:val="zh-CN"/>
        </w:rPr>
        <w:t>制度、</w:t>
      </w:r>
      <w:r w:rsidRPr="00ED0FBB">
        <w:rPr>
          <w:rFonts w:ascii="宋体" w:hAnsi="宋体" w:hint="eastAsia"/>
          <w:szCs w:val="21"/>
        </w:rPr>
        <w:t>基本农田保护区制度、基本农田保护区、耕</w:t>
      </w:r>
      <w:r w:rsidRPr="00ED0FBB">
        <w:rPr>
          <w:rFonts w:ascii="宋体" w:hAnsi="宋体" w:hint="eastAsia"/>
          <w:kern w:val="0"/>
          <w:szCs w:val="21"/>
          <w:lang w:val="zh-CN"/>
        </w:rPr>
        <w:t>地保养制度</w:t>
      </w:r>
      <w:r w:rsidRPr="00ED0FBB">
        <w:rPr>
          <w:rFonts w:ascii="宋体" w:hAnsi="宋体" w:hint="eastAsia"/>
          <w:szCs w:val="21"/>
        </w:rPr>
        <w:t>、</w:t>
      </w:r>
      <w:r w:rsidRPr="00ED0FBB">
        <w:rPr>
          <w:rFonts w:ascii="宋体" w:hAnsi="宋体" w:hint="eastAsia"/>
          <w:kern w:val="0"/>
          <w:szCs w:val="21"/>
          <w:lang w:val="zh-CN"/>
        </w:rPr>
        <w:t>土保持制度、防沙治沙制度、</w:t>
      </w:r>
      <w:r w:rsidRPr="00ED0FBB">
        <w:rPr>
          <w:rFonts w:ascii="宋体" w:hAnsi="宋体" w:hint="eastAsia"/>
          <w:szCs w:val="21"/>
        </w:rPr>
        <w:t>广义的农业资源、狭义的农业资源、</w:t>
      </w:r>
      <w:r w:rsidRPr="00ED0FBB">
        <w:rPr>
          <w:rFonts w:hAnsi="宋体" w:hint="eastAsia"/>
          <w:szCs w:val="21"/>
        </w:rPr>
        <w:t>水</w:t>
      </w:r>
      <w:r w:rsidRPr="00ED0FBB">
        <w:rPr>
          <w:rFonts w:ascii="宋体" w:hAnsi="宋体" w:hint="eastAsia"/>
          <w:kern w:val="0"/>
          <w:szCs w:val="21"/>
          <w:lang w:val="zh-CN"/>
        </w:rPr>
        <w:t>、</w:t>
      </w:r>
      <w:r w:rsidRPr="00ED0FBB">
        <w:rPr>
          <w:rFonts w:hAnsi="宋体" w:hint="eastAsia"/>
          <w:szCs w:val="21"/>
        </w:rPr>
        <w:t>水法的概念</w:t>
      </w:r>
      <w:r w:rsidRPr="00ED0FBB">
        <w:rPr>
          <w:rFonts w:ascii="宋体" w:hAnsi="宋体" w:hint="eastAsia"/>
          <w:kern w:val="0"/>
          <w:szCs w:val="21"/>
          <w:lang w:val="zh-CN"/>
        </w:rPr>
        <w:t>。</w:t>
      </w:r>
    </w:p>
    <w:p w:rsidR="001956E0" w:rsidRPr="00ED0FBB" w:rsidRDefault="001956E0" w:rsidP="001956E0">
      <w:pPr>
        <w:autoSpaceDE w:val="0"/>
        <w:autoSpaceDN w:val="0"/>
        <w:adjustRightInd w:val="0"/>
        <w:spacing w:line="360" w:lineRule="auto"/>
        <w:ind w:left="630" w:hangingChars="300" w:hanging="630"/>
        <w:rPr>
          <w:rFonts w:ascii="宋体" w:hint="eastAsia"/>
          <w:kern w:val="0"/>
          <w:szCs w:val="21"/>
          <w:lang w:val="zh-CN"/>
        </w:rPr>
      </w:pPr>
      <w:r w:rsidRPr="00ED0FBB">
        <w:rPr>
          <w:rFonts w:ascii="楷体_GB2312" w:eastAsia="楷体_GB2312" w:hint="eastAsia"/>
          <w:kern w:val="0"/>
          <w:szCs w:val="21"/>
          <w:lang w:val="zh-CN"/>
        </w:rPr>
        <w:t>领会：</w:t>
      </w:r>
      <w:r w:rsidRPr="00ED0FBB">
        <w:rPr>
          <w:rFonts w:ascii="宋体" w:hAnsi="宋体" w:hint="eastAsia"/>
          <w:kern w:val="0"/>
          <w:szCs w:val="21"/>
          <w:lang w:val="zh-CN"/>
        </w:rPr>
        <w:t>农业土地资源保护的意义</w:t>
      </w:r>
      <w:r w:rsidRPr="00ED0FBB">
        <w:rPr>
          <w:rFonts w:ascii="宋体"/>
          <w:kern w:val="0"/>
          <w:szCs w:val="21"/>
          <w:lang w:val="zh-CN"/>
        </w:rPr>
        <w:t>；</w:t>
      </w:r>
      <w:r w:rsidRPr="00ED0FBB">
        <w:rPr>
          <w:rFonts w:ascii="宋体" w:hAnsi="宋体" w:hint="eastAsia"/>
          <w:szCs w:val="21"/>
        </w:rPr>
        <w:t>耕地保护</w:t>
      </w:r>
      <w:r w:rsidRPr="00ED0FBB">
        <w:rPr>
          <w:rFonts w:ascii="宋体" w:hAnsi="宋体" w:hint="eastAsia"/>
          <w:kern w:val="0"/>
          <w:szCs w:val="21"/>
          <w:lang w:val="zh-CN"/>
        </w:rPr>
        <w:t>制度的</w:t>
      </w:r>
      <w:r w:rsidRPr="00ED0FBB">
        <w:rPr>
          <w:rFonts w:ascii="宋体" w:hAnsi="宋体" w:hint="eastAsia"/>
          <w:szCs w:val="21"/>
        </w:rPr>
        <w:t>主要内容</w:t>
      </w:r>
      <w:r w:rsidRPr="00ED0FBB">
        <w:rPr>
          <w:rFonts w:ascii="宋体" w:hint="eastAsia"/>
          <w:kern w:val="0"/>
          <w:szCs w:val="21"/>
          <w:lang w:val="zh-CN"/>
        </w:rPr>
        <w:t>；</w:t>
      </w:r>
      <w:r w:rsidRPr="00ED0FBB">
        <w:rPr>
          <w:rFonts w:ascii="宋体" w:hAnsi="宋体" w:hint="eastAsia"/>
          <w:szCs w:val="21"/>
        </w:rPr>
        <w:t>基本农田保护区的管理体制；耕</w:t>
      </w:r>
      <w:r w:rsidRPr="00ED0FBB">
        <w:rPr>
          <w:rFonts w:ascii="宋体" w:hAnsi="宋体" w:hint="eastAsia"/>
          <w:kern w:val="0"/>
          <w:szCs w:val="21"/>
          <w:lang w:val="zh-CN"/>
        </w:rPr>
        <w:t>地保养制度的具体内容；</w:t>
      </w:r>
      <w:r w:rsidRPr="00ED0FBB">
        <w:rPr>
          <w:rFonts w:ascii="宋体" w:hAnsi="宋体" w:cs="MS Shell Dlg" w:hint="eastAsia"/>
          <w:szCs w:val="21"/>
        </w:rPr>
        <w:t>农业</w:t>
      </w:r>
      <w:r w:rsidRPr="00ED0FBB">
        <w:rPr>
          <w:rFonts w:ascii="宋体" w:hAnsi="宋体" w:hint="eastAsia"/>
          <w:szCs w:val="21"/>
        </w:rPr>
        <w:t>自然</w:t>
      </w:r>
      <w:r w:rsidRPr="00ED0FBB">
        <w:rPr>
          <w:rFonts w:ascii="宋体" w:hAnsi="宋体" w:cs="MS Shell Dlg" w:hint="eastAsia"/>
          <w:szCs w:val="21"/>
        </w:rPr>
        <w:t>资源保护法律制度</w:t>
      </w:r>
      <w:r w:rsidRPr="00ED0FBB">
        <w:rPr>
          <w:rFonts w:ascii="宋体" w:hAnsi="宋体" w:hint="eastAsia"/>
          <w:kern w:val="0"/>
          <w:szCs w:val="21"/>
          <w:lang w:val="zh-CN"/>
        </w:rPr>
        <w:t>；</w:t>
      </w:r>
      <w:r w:rsidRPr="00ED0FBB">
        <w:rPr>
          <w:rFonts w:hAnsi="宋体" w:hint="eastAsia"/>
          <w:szCs w:val="21"/>
        </w:rPr>
        <w:t>水法的主要内容</w:t>
      </w:r>
      <w:r w:rsidRPr="00ED0FBB">
        <w:rPr>
          <w:rFonts w:ascii="宋体"/>
          <w:kern w:val="0"/>
          <w:szCs w:val="21"/>
          <w:lang w:val="zh-CN"/>
        </w:rPr>
        <w:t>；</w:t>
      </w:r>
      <w:r w:rsidRPr="00ED0FBB">
        <w:rPr>
          <w:rFonts w:hAnsi="宋体" w:hint="eastAsia"/>
          <w:szCs w:val="21"/>
        </w:rPr>
        <w:t>用水管理制度</w:t>
      </w:r>
      <w:r w:rsidRPr="00ED0FBB">
        <w:rPr>
          <w:rFonts w:ascii="宋体" w:hint="eastAsia"/>
          <w:kern w:val="0"/>
          <w:szCs w:val="21"/>
          <w:lang w:val="zh-CN"/>
        </w:rPr>
        <w:t>。</w:t>
      </w:r>
    </w:p>
    <w:p w:rsidR="001956E0" w:rsidRPr="00ED0FBB" w:rsidRDefault="001956E0" w:rsidP="001956E0">
      <w:pPr>
        <w:autoSpaceDE w:val="0"/>
        <w:autoSpaceDN w:val="0"/>
        <w:adjustRightInd w:val="0"/>
        <w:spacing w:line="360" w:lineRule="auto"/>
        <w:ind w:left="1050" w:hangingChars="500" w:hanging="1050"/>
        <w:rPr>
          <w:rFonts w:ascii="宋体" w:hint="eastAsia"/>
          <w:kern w:val="0"/>
          <w:szCs w:val="21"/>
          <w:lang w:val="zh-CN"/>
        </w:rPr>
      </w:pPr>
      <w:r w:rsidRPr="00ED0FBB">
        <w:rPr>
          <w:rFonts w:ascii="楷体_GB2312" w:eastAsia="楷体_GB2312" w:hint="eastAsia"/>
          <w:kern w:val="0"/>
          <w:szCs w:val="21"/>
          <w:lang w:val="zh-CN"/>
        </w:rPr>
        <w:t>简单应用：</w:t>
      </w:r>
      <w:r w:rsidRPr="00ED0FBB">
        <w:rPr>
          <w:rFonts w:ascii="宋体" w:hAnsi="宋体" w:hint="eastAsia"/>
          <w:szCs w:val="21"/>
        </w:rPr>
        <w:t>按不同的原则，可把农业资源分为不同的组成部分；我国农业自然资源状况；我国农业农业社会资源；</w:t>
      </w:r>
      <w:r w:rsidRPr="00ED0FBB">
        <w:rPr>
          <w:rFonts w:ascii="宋体" w:hAnsi="宋体" w:cs="MS Shell Dlg" w:hint="eastAsia"/>
          <w:szCs w:val="21"/>
        </w:rPr>
        <w:t>农业</w:t>
      </w:r>
      <w:r w:rsidRPr="00ED0FBB">
        <w:rPr>
          <w:rFonts w:ascii="宋体" w:hAnsi="宋体" w:hint="eastAsia"/>
          <w:szCs w:val="21"/>
        </w:rPr>
        <w:t>自然</w:t>
      </w:r>
      <w:r w:rsidRPr="00ED0FBB">
        <w:rPr>
          <w:rFonts w:ascii="宋体" w:hAnsi="宋体" w:cs="MS Shell Dlg" w:hint="eastAsia"/>
          <w:szCs w:val="21"/>
        </w:rPr>
        <w:t>资源保护的原则。</w:t>
      </w:r>
    </w:p>
    <w:p w:rsidR="001956E0" w:rsidRPr="00ED0FBB" w:rsidRDefault="001956E0" w:rsidP="001956E0">
      <w:pPr>
        <w:autoSpaceDE w:val="0"/>
        <w:autoSpaceDN w:val="0"/>
        <w:adjustRightInd w:val="0"/>
        <w:spacing w:line="360" w:lineRule="auto"/>
        <w:rPr>
          <w:rFonts w:ascii="宋体" w:hAnsi="宋体" w:cs="宋体" w:hint="eastAsia"/>
          <w:kern w:val="0"/>
          <w:szCs w:val="21"/>
        </w:rPr>
      </w:pPr>
      <w:r w:rsidRPr="00ED0FBB">
        <w:rPr>
          <w:rFonts w:ascii="楷体_GB2312" w:eastAsia="楷体_GB2312" w:hint="eastAsia"/>
          <w:kern w:val="0"/>
          <w:szCs w:val="21"/>
          <w:lang w:val="zh-CN"/>
        </w:rPr>
        <w:t>综合应用</w:t>
      </w:r>
      <w:r w:rsidRPr="00ED0FBB">
        <w:rPr>
          <w:rFonts w:ascii="楷体_GB2312" w:eastAsia="楷体_GB2312"/>
          <w:kern w:val="0"/>
          <w:szCs w:val="21"/>
          <w:lang w:val="zh-CN"/>
        </w:rPr>
        <w:t>：</w:t>
      </w:r>
      <w:r w:rsidRPr="00ED0FBB">
        <w:rPr>
          <w:rFonts w:ascii="宋体" w:hint="eastAsia"/>
          <w:kern w:val="0"/>
          <w:szCs w:val="21"/>
          <w:lang w:val="zh-CN"/>
        </w:rPr>
        <w:t>如何确保</w:t>
      </w:r>
      <w:r w:rsidRPr="00ED0FBB">
        <w:rPr>
          <w:rFonts w:ascii="宋体" w:hAnsi="宋体" w:hint="eastAsia"/>
          <w:szCs w:val="21"/>
        </w:rPr>
        <w:t>基本农田保护区制度的落实；</w:t>
      </w:r>
      <w:r w:rsidRPr="00ED0FBB">
        <w:rPr>
          <w:rFonts w:hAnsi="宋体" w:hint="eastAsia"/>
          <w:szCs w:val="21"/>
        </w:rPr>
        <w:t>水资源合理开发利用措施。</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Pr="00DE6AC6"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第八章</w:t>
      </w:r>
      <w:r w:rsidRPr="00DE6AC6">
        <w:rPr>
          <w:rFonts w:ascii="黑体" w:hint="eastAsia"/>
          <w:b/>
          <w:kern w:val="0"/>
          <w:sz w:val="24"/>
          <w:szCs w:val="24"/>
        </w:rPr>
        <w:t xml:space="preserve"> </w:t>
      </w:r>
      <w:r w:rsidRPr="00DE6AC6">
        <w:rPr>
          <w:rFonts w:ascii="黑体" w:hint="eastAsia"/>
          <w:b/>
          <w:kern w:val="0"/>
          <w:sz w:val="24"/>
          <w:szCs w:val="24"/>
        </w:rPr>
        <w:t>村民自治法律制度</w:t>
      </w:r>
    </w:p>
    <w:p w:rsidR="001956E0" w:rsidRPr="00ED0FBB" w:rsidRDefault="001956E0" w:rsidP="001956E0">
      <w:pPr>
        <w:autoSpaceDE w:val="0"/>
        <w:autoSpaceDN w:val="0"/>
        <w:adjustRightInd w:val="0"/>
        <w:spacing w:line="360" w:lineRule="auto"/>
        <w:jc w:val="center"/>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本章的内容主要介绍村民自治制度。村民自治制度，充分体现了人民当家做主的理念，是我国农村基层民主政治制度。村民自治，是我国农村社会的基本治理模式，是我国农民实</w:t>
      </w:r>
      <w:r w:rsidRPr="00ED0FBB">
        <w:rPr>
          <w:rFonts w:ascii="宋体" w:hAnsi="宋体" w:hint="eastAsia"/>
          <w:szCs w:val="21"/>
        </w:rPr>
        <w:lastRenderedPageBreak/>
        <w:t>现宪法赋予的民主权利的重要途径，实现村民自治的基本途径，是民主选举、民主决策、民主管理和民主监督。村民委员会是村民自我管理、自我教育、自我服务的基层群众性自治组织。</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Ansi="宋体" w:hint="eastAsia"/>
          <w:szCs w:val="21"/>
        </w:rPr>
      </w:pPr>
      <w:bookmarkStart w:id="32" w:name="_Toc306002004"/>
      <w:r w:rsidRPr="00ED0FBB">
        <w:rPr>
          <w:rFonts w:ascii="宋体" w:hAnsi="宋体" w:hint="eastAsia"/>
          <w:szCs w:val="21"/>
        </w:rPr>
        <w:t>第一节 村民自治制度概述</w:t>
      </w:r>
      <w:bookmarkEnd w:id="32"/>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（一）村民自治制度的含义及历史沿革</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（二）村民自治的基本途径</w:t>
      </w:r>
    </w:p>
    <w:p w:rsidR="001956E0" w:rsidRPr="00ED0FBB" w:rsidRDefault="001956E0" w:rsidP="001956E0">
      <w:pPr>
        <w:spacing w:line="360" w:lineRule="auto"/>
        <w:rPr>
          <w:rFonts w:ascii="宋体" w:hAnsi="宋体"/>
          <w:szCs w:val="21"/>
        </w:rPr>
      </w:pPr>
      <w:r w:rsidRPr="00ED0FBB">
        <w:rPr>
          <w:rFonts w:ascii="宋体" w:hAnsi="宋体" w:hint="eastAsia"/>
          <w:szCs w:val="21"/>
        </w:rPr>
        <w:t>（三）村民自治制度的特点</w:t>
      </w:r>
    </w:p>
    <w:p w:rsidR="001956E0" w:rsidRPr="00ED0FBB" w:rsidRDefault="001956E0" w:rsidP="001956E0">
      <w:pPr>
        <w:autoSpaceDE w:val="0"/>
        <w:autoSpaceDN w:val="0"/>
        <w:adjustRightInd w:val="0"/>
        <w:spacing w:line="360" w:lineRule="auto"/>
        <w:rPr>
          <w:rFonts w:ascii="宋体" w:hAnsi="宋体" w:hint="eastAsia"/>
          <w:szCs w:val="21"/>
        </w:rPr>
      </w:pPr>
      <w:bookmarkStart w:id="33" w:name="_Toc306002005"/>
      <w:r w:rsidRPr="00ED0FBB">
        <w:rPr>
          <w:rFonts w:ascii="宋体" w:hAnsi="宋体" w:hint="eastAsia"/>
          <w:szCs w:val="21"/>
        </w:rPr>
        <w:t>第二节 村民委员会的组成和职能</w:t>
      </w:r>
      <w:bookmarkEnd w:id="33"/>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（一）村民委员会的性质和特点</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（二）村民委员会的基本任务</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（三）村委会的设立和组成</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（四）村民委员会的职能</w:t>
      </w:r>
    </w:p>
    <w:p w:rsidR="001956E0" w:rsidRPr="00ED0FBB" w:rsidRDefault="001956E0" w:rsidP="001956E0">
      <w:pPr>
        <w:autoSpaceDE w:val="0"/>
        <w:autoSpaceDN w:val="0"/>
        <w:adjustRightInd w:val="0"/>
        <w:spacing w:line="360" w:lineRule="auto"/>
        <w:rPr>
          <w:rFonts w:ascii="宋体" w:hAnsi="宋体" w:hint="eastAsia"/>
          <w:szCs w:val="21"/>
        </w:rPr>
      </w:pPr>
      <w:bookmarkStart w:id="34" w:name="_Toc306002006"/>
      <w:r w:rsidRPr="00ED0FBB">
        <w:rPr>
          <w:rFonts w:ascii="宋体" w:hAnsi="宋体" w:hint="eastAsia"/>
          <w:szCs w:val="21"/>
        </w:rPr>
        <w:t>第三节 村民委员会的选举</w:t>
      </w:r>
      <w:bookmarkEnd w:id="34"/>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（一）村民委员会选举的基本原则</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（二）村民委员会成员的产生方式和任期</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（三）村民选举委员会</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（四）村民的选举权和被选举权</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（五）村民登记</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（六）村民委员会选举程序</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（七）村民委员会成员罢免程序和民主评议程序</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（八）破坏村民委员会选举的法律后果</w:t>
      </w:r>
    </w:p>
    <w:p w:rsidR="001956E0" w:rsidRPr="00ED0FBB" w:rsidRDefault="001956E0" w:rsidP="001956E0">
      <w:pPr>
        <w:autoSpaceDE w:val="0"/>
        <w:autoSpaceDN w:val="0"/>
        <w:adjustRightInd w:val="0"/>
        <w:spacing w:line="360" w:lineRule="auto"/>
        <w:rPr>
          <w:rFonts w:ascii="宋体" w:hAnsi="宋体" w:hint="eastAsia"/>
          <w:szCs w:val="21"/>
        </w:rPr>
      </w:pPr>
      <w:bookmarkStart w:id="35" w:name="_Toc306002007"/>
      <w:r w:rsidRPr="00ED0FBB">
        <w:rPr>
          <w:rFonts w:ascii="宋体" w:hAnsi="宋体" w:hint="eastAsia"/>
          <w:szCs w:val="21"/>
        </w:rPr>
        <w:t>第四节 村民会议和村民代表会议</w:t>
      </w:r>
      <w:bookmarkEnd w:id="35"/>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（一）村民会议的组成和召集</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（二）村民会议的表决</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（三）村民会议的职权</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（四）经村民会议讨论决定方可办理的事项</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（五）村民代表会议</w:t>
      </w:r>
    </w:p>
    <w:p w:rsidR="001956E0" w:rsidRPr="00ED0FBB" w:rsidRDefault="001956E0" w:rsidP="001956E0">
      <w:pPr>
        <w:autoSpaceDE w:val="0"/>
        <w:autoSpaceDN w:val="0"/>
        <w:adjustRightInd w:val="0"/>
        <w:spacing w:line="360" w:lineRule="auto"/>
        <w:rPr>
          <w:rFonts w:ascii="宋体" w:hAnsi="宋体" w:hint="eastAsia"/>
          <w:szCs w:val="21"/>
        </w:rPr>
      </w:pPr>
      <w:bookmarkStart w:id="36" w:name="_Toc306002008"/>
      <w:r w:rsidRPr="00ED0FBB">
        <w:rPr>
          <w:rFonts w:ascii="宋体" w:hAnsi="宋体" w:hint="eastAsia"/>
          <w:szCs w:val="21"/>
        </w:rPr>
        <w:t>第五节 村务公开和村务监督</w:t>
      </w:r>
      <w:bookmarkEnd w:id="36"/>
    </w:p>
    <w:p w:rsidR="001956E0" w:rsidRPr="00ED0FBB" w:rsidRDefault="001956E0" w:rsidP="001956E0">
      <w:pPr>
        <w:spacing w:line="360" w:lineRule="auto"/>
        <w:rPr>
          <w:rFonts w:ascii="宋体" w:hAnsi="宋体"/>
          <w:szCs w:val="21"/>
        </w:rPr>
      </w:pPr>
      <w:r w:rsidRPr="00ED0FBB">
        <w:rPr>
          <w:rFonts w:ascii="宋体" w:hAnsi="宋体" w:hint="eastAsia"/>
          <w:szCs w:val="21"/>
        </w:rPr>
        <w:t>（一）村务公开制度的含义及其意义</w:t>
      </w:r>
    </w:p>
    <w:p w:rsidR="001956E0" w:rsidRPr="00ED0FBB" w:rsidRDefault="001956E0" w:rsidP="001956E0">
      <w:pPr>
        <w:spacing w:line="360" w:lineRule="auto"/>
        <w:rPr>
          <w:rFonts w:ascii="宋体" w:hAnsi="宋体"/>
          <w:szCs w:val="21"/>
        </w:rPr>
      </w:pPr>
      <w:r w:rsidRPr="00ED0FBB">
        <w:rPr>
          <w:rFonts w:ascii="宋体" w:hAnsi="宋体" w:hint="eastAsia"/>
          <w:szCs w:val="21"/>
        </w:rPr>
        <w:lastRenderedPageBreak/>
        <w:t>（二）村务公开的内容</w:t>
      </w:r>
    </w:p>
    <w:p w:rsidR="001956E0" w:rsidRPr="00ED0FBB" w:rsidRDefault="001956E0" w:rsidP="001956E0">
      <w:pPr>
        <w:spacing w:line="360" w:lineRule="auto"/>
        <w:rPr>
          <w:rFonts w:ascii="宋体" w:hAnsi="宋体"/>
          <w:szCs w:val="21"/>
        </w:rPr>
      </w:pPr>
      <w:r w:rsidRPr="00ED0FBB">
        <w:rPr>
          <w:rFonts w:ascii="宋体" w:hAnsi="宋体" w:hint="eastAsia"/>
          <w:szCs w:val="21"/>
        </w:rPr>
        <w:t>（三）村务公开的时间</w:t>
      </w:r>
    </w:p>
    <w:p w:rsidR="001956E0" w:rsidRPr="00ED0FBB" w:rsidRDefault="001956E0" w:rsidP="001956E0">
      <w:pPr>
        <w:spacing w:line="360" w:lineRule="auto"/>
        <w:rPr>
          <w:rFonts w:ascii="宋体" w:hAnsi="宋体"/>
          <w:szCs w:val="21"/>
        </w:rPr>
      </w:pPr>
      <w:r w:rsidRPr="00ED0FBB">
        <w:rPr>
          <w:rFonts w:ascii="宋体" w:hAnsi="宋体" w:hint="eastAsia"/>
          <w:szCs w:val="21"/>
        </w:rPr>
        <w:t>（四）对违反村务公开制度的行为的查处</w:t>
      </w:r>
    </w:p>
    <w:p w:rsidR="001956E0" w:rsidRPr="00ED0FBB" w:rsidRDefault="001956E0" w:rsidP="001956E0">
      <w:pPr>
        <w:spacing w:line="360" w:lineRule="auto"/>
        <w:rPr>
          <w:rFonts w:ascii="宋体" w:hAnsi="宋体" w:hint="eastAsia"/>
          <w:szCs w:val="21"/>
        </w:rPr>
      </w:pPr>
      <w:r w:rsidRPr="00ED0FBB">
        <w:rPr>
          <w:rFonts w:ascii="宋体" w:hAnsi="宋体" w:hint="eastAsia"/>
          <w:szCs w:val="21"/>
        </w:rPr>
        <w:t>（五）村务监督</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1、村民自治制度概述</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2、村民委员会的组成和职能</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3、村民委员会的选举</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4、村民会议和村民代表会议</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5、村务公开和村务监督</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p>
    <w:p w:rsidR="001956E0" w:rsidRPr="00ED0FBB" w:rsidRDefault="001956E0" w:rsidP="001956E0">
      <w:pPr>
        <w:autoSpaceDE w:val="0"/>
        <w:autoSpaceDN w:val="0"/>
        <w:adjustRightInd w:val="0"/>
        <w:spacing w:line="360" w:lineRule="auto"/>
        <w:ind w:left="630" w:hangingChars="300" w:hanging="630"/>
        <w:rPr>
          <w:rFonts w:ascii="宋体" w:hint="eastAsia"/>
          <w:kern w:val="0"/>
          <w:szCs w:val="21"/>
          <w:lang w:val="zh-CN"/>
        </w:rPr>
      </w:pPr>
      <w:r w:rsidRPr="00ED0FBB">
        <w:rPr>
          <w:rFonts w:ascii="楷体_GB2312" w:eastAsia="楷体_GB2312" w:hint="eastAsia"/>
          <w:kern w:val="0"/>
          <w:szCs w:val="21"/>
          <w:lang w:val="zh-CN"/>
        </w:rPr>
        <w:t>识记：</w:t>
      </w:r>
      <w:r w:rsidRPr="00ED0FBB">
        <w:rPr>
          <w:rFonts w:ascii="宋体" w:hAnsi="宋体" w:hint="eastAsia"/>
          <w:szCs w:val="21"/>
        </w:rPr>
        <w:t>村民自治制度、民主选举、民主决策、民主管理、民主监督、村民委员会、村民的选举权、村民的被选举权、村民登记、村民代表会议、村务公开制度的概念。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szCs w:val="21"/>
        </w:rPr>
        <w:t>我国村民自治制度的产生和发展阶段</w:t>
      </w:r>
      <w:r w:rsidRPr="00ED0FBB">
        <w:rPr>
          <w:rFonts w:ascii="宋体"/>
          <w:kern w:val="0"/>
          <w:szCs w:val="21"/>
          <w:lang w:val="zh-CN"/>
        </w:rPr>
        <w:t>；</w:t>
      </w:r>
      <w:r w:rsidRPr="00ED0FBB">
        <w:rPr>
          <w:rFonts w:ascii="宋体" w:hAnsi="宋体" w:hint="eastAsia"/>
          <w:szCs w:val="21"/>
        </w:rPr>
        <w:t>村民自治的基本途径</w:t>
      </w:r>
      <w:r w:rsidRPr="00ED0FBB">
        <w:rPr>
          <w:rFonts w:ascii="宋体" w:hAnsi="宋体" w:hint="eastAsia"/>
          <w:kern w:val="0"/>
          <w:szCs w:val="21"/>
          <w:lang w:val="zh-CN"/>
        </w:rPr>
        <w:t>与特点；</w:t>
      </w:r>
      <w:r w:rsidRPr="00ED0FBB">
        <w:rPr>
          <w:rFonts w:ascii="宋体" w:hAnsi="宋体" w:hint="eastAsia"/>
          <w:szCs w:val="21"/>
        </w:rPr>
        <w:t>村民委员会的特点</w:t>
      </w:r>
      <w:r w:rsidRPr="00ED0FBB">
        <w:rPr>
          <w:rFonts w:ascii="宋体" w:hAnsi="宋体" w:hint="eastAsia"/>
          <w:kern w:val="0"/>
          <w:szCs w:val="21"/>
          <w:lang w:val="zh-CN"/>
        </w:rPr>
        <w:t>；</w:t>
      </w:r>
      <w:r w:rsidRPr="00ED0FBB">
        <w:rPr>
          <w:rFonts w:ascii="宋体" w:hAnsi="宋体" w:hint="eastAsia"/>
          <w:szCs w:val="21"/>
        </w:rPr>
        <w:t>村民委员会的基本任务</w:t>
      </w:r>
      <w:r w:rsidRPr="00ED0FBB">
        <w:rPr>
          <w:rFonts w:ascii="宋体" w:hAnsi="宋体" w:hint="eastAsia"/>
          <w:kern w:val="0"/>
          <w:szCs w:val="21"/>
          <w:lang w:val="zh-CN"/>
        </w:rPr>
        <w:t>；</w:t>
      </w:r>
      <w:r w:rsidRPr="00ED0FBB">
        <w:rPr>
          <w:rFonts w:ascii="宋体" w:hAnsi="宋体" w:hint="eastAsia"/>
          <w:szCs w:val="21"/>
        </w:rPr>
        <w:t>村委会的设立、组成与职能</w:t>
      </w:r>
      <w:r w:rsidRPr="00ED0FBB">
        <w:rPr>
          <w:rFonts w:ascii="宋体" w:hAnsi="宋体" w:hint="eastAsia"/>
          <w:kern w:val="0"/>
          <w:szCs w:val="21"/>
          <w:lang w:val="zh-CN"/>
        </w:rPr>
        <w:t>；</w:t>
      </w:r>
      <w:r w:rsidRPr="00ED0FBB">
        <w:rPr>
          <w:rFonts w:ascii="宋体" w:hAnsi="宋体" w:hint="eastAsia"/>
          <w:szCs w:val="21"/>
        </w:rPr>
        <w:t>村民委员会选举的基本原则</w:t>
      </w:r>
      <w:r w:rsidRPr="00ED0FBB">
        <w:rPr>
          <w:rFonts w:ascii="宋体"/>
          <w:kern w:val="0"/>
          <w:szCs w:val="21"/>
          <w:lang w:val="zh-CN"/>
        </w:rPr>
        <w:t>；</w:t>
      </w:r>
      <w:r w:rsidRPr="00ED0FBB">
        <w:rPr>
          <w:rFonts w:ascii="宋体" w:hAnsi="宋体" w:hint="eastAsia"/>
          <w:szCs w:val="21"/>
        </w:rPr>
        <w:t>村民委员会成员的产生方式</w:t>
      </w:r>
      <w:r w:rsidRPr="00ED0FBB">
        <w:rPr>
          <w:rFonts w:ascii="宋体" w:hint="eastAsia"/>
          <w:kern w:val="0"/>
          <w:szCs w:val="21"/>
          <w:lang w:val="zh-CN"/>
        </w:rPr>
        <w:t>与</w:t>
      </w:r>
      <w:r w:rsidRPr="00ED0FBB">
        <w:rPr>
          <w:rFonts w:ascii="宋体" w:hAnsi="宋体" w:hint="eastAsia"/>
          <w:szCs w:val="21"/>
        </w:rPr>
        <w:t>任期</w:t>
      </w:r>
      <w:r w:rsidRPr="00ED0FBB">
        <w:rPr>
          <w:rFonts w:ascii="宋体" w:hint="eastAsia"/>
          <w:kern w:val="0"/>
          <w:szCs w:val="21"/>
          <w:lang w:val="zh-CN"/>
        </w:rPr>
        <w:t>；</w:t>
      </w:r>
      <w:r w:rsidRPr="00ED0FBB">
        <w:rPr>
          <w:rFonts w:ascii="宋体" w:hAnsi="宋体" w:hint="eastAsia"/>
          <w:szCs w:val="21"/>
        </w:rPr>
        <w:t>村民选举委员会的职责</w:t>
      </w:r>
      <w:r w:rsidRPr="00ED0FBB">
        <w:rPr>
          <w:rFonts w:ascii="宋体" w:hAnsi="宋体" w:hint="eastAsia"/>
          <w:bCs/>
          <w:kern w:val="0"/>
          <w:szCs w:val="21"/>
          <w:lang w:val="zh-CN"/>
        </w:rPr>
        <w:t>；</w:t>
      </w:r>
      <w:r w:rsidRPr="00ED0FBB">
        <w:rPr>
          <w:rFonts w:ascii="宋体" w:hAnsi="宋体" w:hint="eastAsia"/>
          <w:szCs w:val="21"/>
        </w:rPr>
        <w:t>村民委员会选举程序；村民委员会成员罢免程序；民主评议程序；村民会议的组成</w:t>
      </w:r>
      <w:r w:rsidRPr="00ED0FBB">
        <w:rPr>
          <w:rFonts w:ascii="宋体" w:hint="eastAsia"/>
          <w:kern w:val="0"/>
          <w:szCs w:val="21"/>
          <w:lang w:val="zh-CN"/>
        </w:rPr>
        <w:t>、</w:t>
      </w:r>
      <w:r w:rsidRPr="00ED0FBB">
        <w:rPr>
          <w:rFonts w:ascii="宋体" w:hAnsi="宋体" w:hint="eastAsia"/>
          <w:szCs w:val="21"/>
        </w:rPr>
        <w:t>召集、表决与职权；经村民会议讨论决定方可办理的事项；设立村民代表会议的条件；村务公开的内容</w:t>
      </w:r>
      <w:r w:rsidRPr="00ED0FBB">
        <w:rPr>
          <w:rFonts w:ascii="宋体" w:hint="eastAsia"/>
          <w:kern w:val="0"/>
          <w:szCs w:val="21"/>
          <w:lang w:val="zh-CN"/>
        </w:rPr>
        <w:t>与</w:t>
      </w:r>
      <w:r w:rsidRPr="00ED0FBB">
        <w:rPr>
          <w:rFonts w:ascii="宋体" w:hAnsi="宋体" w:hint="eastAsia"/>
          <w:szCs w:val="21"/>
        </w:rPr>
        <w:t>时间；对违反村务公开制度的行为的查处；村务监督机构的组成、村务监督机构的职责。</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简单应用</w:t>
      </w:r>
      <w:r w:rsidRPr="00ED0FBB">
        <w:rPr>
          <w:rFonts w:ascii="楷体_GB2312" w:eastAsia="楷体_GB2312"/>
          <w:kern w:val="0"/>
          <w:szCs w:val="21"/>
          <w:lang w:val="zh-CN"/>
        </w:rPr>
        <w:t>：</w:t>
      </w:r>
      <w:r w:rsidRPr="00ED0FBB">
        <w:rPr>
          <w:rFonts w:ascii="宋体" w:hAnsi="宋体" w:hint="eastAsia"/>
          <w:szCs w:val="21"/>
        </w:rPr>
        <w:t>村务公开制度的意义</w:t>
      </w:r>
      <w:r w:rsidRPr="00ED0FBB">
        <w:rPr>
          <w:rFonts w:ascii="宋体"/>
          <w:kern w:val="0"/>
          <w:szCs w:val="21"/>
          <w:lang w:val="zh-CN"/>
        </w:rPr>
        <w:t>；</w:t>
      </w:r>
      <w:r w:rsidRPr="00ED0FBB">
        <w:rPr>
          <w:rFonts w:ascii="宋体" w:hAnsi="宋体" w:hint="eastAsia"/>
          <w:szCs w:val="21"/>
        </w:rPr>
        <w:t>乡镇人民政府与村委会的关系</w:t>
      </w:r>
      <w:r w:rsidRPr="00ED0FBB">
        <w:rPr>
          <w:rFonts w:ascii="宋体" w:hint="eastAsia"/>
          <w:kern w:val="0"/>
          <w:szCs w:val="21"/>
          <w:lang w:val="zh-CN"/>
        </w:rPr>
        <w:t>；</w:t>
      </w:r>
      <w:r w:rsidRPr="00ED0FBB">
        <w:rPr>
          <w:rFonts w:ascii="宋体" w:hAnsi="宋体" w:hint="eastAsia"/>
          <w:szCs w:val="21"/>
        </w:rPr>
        <w:t>村民享有选举权和被选举权，应当具备的条件；破坏村民委员会选举的法律后果。</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综合应用：</w:t>
      </w:r>
      <w:r w:rsidRPr="00ED0FBB">
        <w:rPr>
          <w:rFonts w:ascii="宋体" w:hint="eastAsia"/>
          <w:kern w:val="0"/>
          <w:szCs w:val="21"/>
          <w:lang w:val="zh-CN"/>
        </w:rPr>
        <w:t>如何保障</w:t>
      </w:r>
      <w:r w:rsidRPr="00ED0FBB">
        <w:rPr>
          <w:rFonts w:ascii="宋体" w:hAnsi="宋体" w:hint="eastAsia"/>
          <w:szCs w:val="21"/>
        </w:rPr>
        <w:t>村民的选举权和被选举权。</w:t>
      </w:r>
    </w:p>
    <w:p w:rsidR="001956E0" w:rsidRDefault="001956E0" w:rsidP="001956E0">
      <w:pPr>
        <w:autoSpaceDE w:val="0"/>
        <w:autoSpaceDN w:val="0"/>
        <w:adjustRightInd w:val="0"/>
        <w:spacing w:line="360" w:lineRule="auto"/>
        <w:jc w:val="center"/>
        <w:rPr>
          <w:rFonts w:ascii="黑体" w:eastAsia="楷体_GB2312" w:hint="eastAsia"/>
          <w:kern w:val="0"/>
          <w:szCs w:val="21"/>
        </w:rPr>
      </w:pPr>
    </w:p>
    <w:p w:rsidR="001956E0" w:rsidRPr="00DE6AC6" w:rsidRDefault="001956E0" w:rsidP="001956E0">
      <w:pPr>
        <w:autoSpaceDE w:val="0"/>
        <w:autoSpaceDN w:val="0"/>
        <w:adjustRightInd w:val="0"/>
        <w:spacing w:line="360" w:lineRule="auto"/>
        <w:jc w:val="center"/>
        <w:rPr>
          <w:rFonts w:ascii="黑体" w:hint="eastAsia"/>
          <w:b/>
          <w:kern w:val="0"/>
          <w:sz w:val="24"/>
          <w:szCs w:val="24"/>
        </w:rPr>
      </w:pPr>
      <w:r w:rsidRPr="00DE6AC6">
        <w:rPr>
          <w:rFonts w:ascii="黑体" w:hint="eastAsia"/>
          <w:b/>
          <w:kern w:val="0"/>
          <w:sz w:val="24"/>
          <w:szCs w:val="24"/>
        </w:rPr>
        <w:t>第九章</w:t>
      </w:r>
      <w:r w:rsidRPr="00DE6AC6">
        <w:rPr>
          <w:rFonts w:ascii="黑体" w:hint="eastAsia"/>
          <w:b/>
          <w:kern w:val="0"/>
          <w:sz w:val="24"/>
          <w:szCs w:val="24"/>
        </w:rPr>
        <w:t xml:space="preserve"> </w:t>
      </w:r>
      <w:r w:rsidRPr="00DE6AC6">
        <w:rPr>
          <w:rFonts w:ascii="黑体" w:hint="eastAsia"/>
          <w:b/>
          <w:kern w:val="0"/>
          <w:sz w:val="24"/>
          <w:szCs w:val="24"/>
        </w:rPr>
        <w:t>农村社会保障制度</w:t>
      </w:r>
    </w:p>
    <w:p w:rsidR="001956E0" w:rsidRPr="00ED0FBB" w:rsidRDefault="001956E0" w:rsidP="001956E0">
      <w:pPr>
        <w:autoSpaceDE w:val="0"/>
        <w:autoSpaceDN w:val="0"/>
        <w:adjustRightInd w:val="0"/>
        <w:spacing w:line="360" w:lineRule="auto"/>
        <w:jc w:val="center"/>
        <w:rPr>
          <w:rFonts w:ascii="黑体" w:eastAsia="楷体_GB2312" w:hint="eastAsia"/>
          <w:kern w:val="0"/>
          <w:szCs w:val="21"/>
        </w:rPr>
      </w:pP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一、学习目的与要求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Ansi="宋体" w:hint="eastAsia"/>
          <w:szCs w:val="21"/>
        </w:rPr>
        <w:t>本章主要介绍农村社会保障制度。农村社会保障制度，是指国家对暂时或永久丧失劳动能力，或因其它原因面临生活困难的农民，依法给予物质帮助，以保障其基本生活的社会制度。我国农村社会保障体系是随着经济的发展逐步建立的制度种类较多，包括农村社会保险、</w:t>
      </w:r>
      <w:r w:rsidRPr="00ED0FBB">
        <w:rPr>
          <w:rFonts w:ascii="宋体" w:hAnsi="宋体" w:hint="eastAsia"/>
          <w:szCs w:val="21"/>
        </w:rPr>
        <w:lastRenderedPageBreak/>
        <w:t>农村社会救助等内容。</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二、课程内容</w:t>
      </w:r>
    </w:p>
    <w:p w:rsidR="001956E0" w:rsidRPr="00ED0FBB" w:rsidRDefault="001956E0" w:rsidP="001956E0">
      <w:pPr>
        <w:autoSpaceDE w:val="0"/>
        <w:autoSpaceDN w:val="0"/>
        <w:adjustRightInd w:val="0"/>
        <w:spacing w:line="360" w:lineRule="auto"/>
        <w:rPr>
          <w:rFonts w:ascii="宋体" w:hAnsi="宋体" w:hint="eastAsia"/>
          <w:szCs w:val="21"/>
        </w:rPr>
      </w:pPr>
      <w:bookmarkStart w:id="37" w:name="_Toc306002010"/>
      <w:r w:rsidRPr="00ED0FBB">
        <w:rPr>
          <w:rFonts w:ascii="宋体" w:hAnsi="宋体" w:hint="eastAsia"/>
          <w:szCs w:val="21"/>
        </w:rPr>
        <w:t>第一节 农村合作医疗制度</w:t>
      </w:r>
      <w:bookmarkEnd w:id="37"/>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（一）我国农村合作医疗制度的历史沿革</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（二）新型农村合作医疗制度概述</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（三）新型农村合作医疗的统筹模式</w:t>
      </w:r>
    </w:p>
    <w:p w:rsidR="001956E0" w:rsidRPr="00ED0FBB" w:rsidRDefault="001956E0" w:rsidP="001956E0">
      <w:pPr>
        <w:spacing w:line="360" w:lineRule="auto"/>
        <w:rPr>
          <w:rFonts w:ascii="宋体" w:hAnsi="宋体"/>
          <w:szCs w:val="21"/>
        </w:rPr>
      </w:pPr>
      <w:r w:rsidRPr="00ED0FBB">
        <w:rPr>
          <w:rFonts w:ascii="宋体" w:hAnsi="宋体" w:hint="eastAsia"/>
          <w:szCs w:val="21"/>
        </w:rPr>
        <w:t>（四）新型农村合作医疗的组织管理</w:t>
      </w:r>
    </w:p>
    <w:p w:rsidR="001956E0" w:rsidRPr="00ED0FBB" w:rsidRDefault="001956E0" w:rsidP="001956E0">
      <w:pPr>
        <w:autoSpaceDE w:val="0"/>
        <w:autoSpaceDN w:val="0"/>
        <w:adjustRightInd w:val="0"/>
        <w:spacing w:line="360" w:lineRule="auto"/>
        <w:rPr>
          <w:rFonts w:ascii="宋体" w:hAnsi="宋体" w:cs="宋体" w:hint="eastAsia"/>
          <w:kern w:val="0"/>
          <w:szCs w:val="21"/>
        </w:rPr>
      </w:pPr>
      <w:r w:rsidRPr="00ED0FBB">
        <w:rPr>
          <w:rFonts w:ascii="宋体" w:hAnsi="宋体" w:hint="eastAsia"/>
          <w:szCs w:val="21"/>
        </w:rPr>
        <w:t>（五）新型农村合作医疗基金</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（六）参加新农合的农民的权利</w:t>
      </w:r>
    </w:p>
    <w:p w:rsidR="001956E0" w:rsidRPr="00ED0FBB" w:rsidRDefault="001956E0" w:rsidP="001956E0">
      <w:pPr>
        <w:autoSpaceDE w:val="0"/>
        <w:autoSpaceDN w:val="0"/>
        <w:adjustRightInd w:val="0"/>
        <w:spacing w:line="360" w:lineRule="auto"/>
        <w:rPr>
          <w:rFonts w:ascii="宋体" w:hAnsi="宋体" w:hint="eastAsia"/>
          <w:szCs w:val="21"/>
        </w:rPr>
      </w:pPr>
      <w:bookmarkStart w:id="38" w:name="_Toc306002011"/>
      <w:r w:rsidRPr="00ED0FBB">
        <w:rPr>
          <w:rFonts w:ascii="宋体" w:hAnsi="宋体" w:hint="eastAsia"/>
          <w:szCs w:val="21"/>
        </w:rPr>
        <w:t>第二节 农村医疗救助制度</w:t>
      </w:r>
      <w:bookmarkEnd w:id="38"/>
    </w:p>
    <w:p w:rsidR="001956E0" w:rsidRPr="00ED0FBB" w:rsidRDefault="001956E0" w:rsidP="001956E0">
      <w:pPr>
        <w:spacing w:line="360" w:lineRule="auto"/>
        <w:rPr>
          <w:rFonts w:ascii="宋体" w:hAnsi="宋体"/>
          <w:szCs w:val="21"/>
        </w:rPr>
      </w:pPr>
      <w:r w:rsidRPr="00ED0FBB">
        <w:rPr>
          <w:rFonts w:ascii="宋体" w:hAnsi="宋体" w:hint="eastAsia"/>
          <w:szCs w:val="21"/>
        </w:rPr>
        <w:t>（一）农村医疗救助制度概述</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（二）农村医疗救助的对象</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（三）农村医疗救助的方式</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（四）农村医疗救助的范围</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（五）农村医疗救助金的申请、审批、发放程序</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（六）农村医疗救助基金</w:t>
      </w:r>
    </w:p>
    <w:p w:rsidR="001956E0" w:rsidRPr="00ED0FBB" w:rsidRDefault="001956E0" w:rsidP="001956E0">
      <w:pPr>
        <w:autoSpaceDE w:val="0"/>
        <w:autoSpaceDN w:val="0"/>
        <w:adjustRightInd w:val="0"/>
        <w:spacing w:line="360" w:lineRule="auto"/>
        <w:rPr>
          <w:rFonts w:ascii="宋体" w:hAnsi="宋体" w:hint="eastAsia"/>
          <w:szCs w:val="21"/>
        </w:rPr>
      </w:pPr>
      <w:bookmarkStart w:id="39" w:name="_Toc306002012"/>
      <w:r w:rsidRPr="00ED0FBB">
        <w:rPr>
          <w:rFonts w:ascii="宋体" w:hAnsi="宋体" w:hint="eastAsia"/>
          <w:szCs w:val="21"/>
        </w:rPr>
        <w:t>第三节 农村社会养老保险制度</w:t>
      </w:r>
      <w:bookmarkEnd w:id="39"/>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（一）农村社会养老保险制度的历史沿革</w:t>
      </w:r>
    </w:p>
    <w:p w:rsidR="001956E0" w:rsidRPr="00ED0FBB" w:rsidRDefault="001956E0" w:rsidP="001956E0">
      <w:pPr>
        <w:autoSpaceDE w:val="0"/>
        <w:autoSpaceDN w:val="0"/>
        <w:adjustRightInd w:val="0"/>
        <w:spacing w:line="360" w:lineRule="auto"/>
        <w:rPr>
          <w:rFonts w:ascii="宋体" w:hAnsi="宋体" w:hint="eastAsia"/>
          <w:kern w:val="0"/>
          <w:szCs w:val="21"/>
          <w:lang w:val="zh-CN"/>
        </w:rPr>
      </w:pPr>
      <w:r w:rsidRPr="00ED0FBB">
        <w:rPr>
          <w:rFonts w:ascii="宋体" w:hAnsi="宋体" w:hint="eastAsia"/>
          <w:szCs w:val="21"/>
        </w:rPr>
        <w:t>（二）新型农村社会养老保险制度概述</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（三）新型农村社会养老保险的参保范围</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（四）新农保基金</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（五）养老金待遇</w:t>
      </w:r>
    </w:p>
    <w:p w:rsidR="001956E0" w:rsidRPr="00ED0FBB" w:rsidRDefault="001956E0" w:rsidP="001956E0">
      <w:pPr>
        <w:autoSpaceDE w:val="0"/>
        <w:autoSpaceDN w:val="0"/>
        <w:adjustRightInd w:val="0"/>
        <w:spacing w:line="360" w:lineRule="auto"/>
        <w:rPr>
          <w:rFonts w:ascii="宋体" w:hAnsi="宋体" w:hint="eastAsia"/>
          <w:bCs/>
          <w:kern w:val="0"/>
          <w:szCs w:val="21"/>
          <w:lang w:val="zh-CN"/>
        </w:rPr>
      </w:pPr>
      <w:r w:rsidRPr="00ED0FBB">
        <w:rPr>
          <w:rFonts w:ascii="宋体" w:hAnsi="宋体" w:hint="eastAsia"/>
          <w:szCs w:val="21"/>
        </w:rPr>
        <w:t>（六）相关制度衔接</w:t>
      </w:r>
    </w:p>
    <w:p w:rsidR="001956E0" w:rsidRPr="00ED0FBB" w:rsidRDefault="001956E0" w:rsidP="001956E0">
      <w:pPr>
        <w:autoSpaceDE w:val="0"/>
        <w:autoSpaceDN w:val="0"/>
        <w:adjustRightInd w:val="0"/>
        <w:spacing w:line="360" w:lineRule="auto"/>
        <w:rPr>
          <w:rFonts w:ascii="宋体" w:hAnsi="宋体" w:hint="eastAsia"/>
          <w:szCs w:val="21"/>
        </w:rPr>
      </w:pPr>
      <w:bookmarkStart w:id="40" w:name="_Toc306002013"/>
      <w:r w:rsidRPr="00ED0FBB">
        <w:rPr>
          <w:rFonts w:ascii="宋体" w:hAnsi="宋体" w:hint="eastAsia"/>
          <w:szCs w:val="21"/>
        </w:rPr>
        <w:t>第四节 农村最低生活保障制度</w:t>
      </w:r>
      <w:bookmarkEnd w:id="40"/>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Ansi="宋体" w:hint="eastAsia"/>
          <w:szCs w:val="21"/>
        </w:rPr>
        <w:t>（一）农村最低生活保障制度概述</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Ansi="宋体" w:hint="eastAsia"/>
          <w:szCs w:val="21"/>
        </w:rPr>
        <w:t>（二）农村最低生活保障的标准</w:t>
      </w:r>
    </w:p>
    <w:p w:rsidR="001956E0" w:rsidRPr="00ED0FBB" w:rsidRDefault="001956E0" w:rsidP="001956E0">
      <w:pPr>
        <w:autoSpaceDE w:val="0"/>
        <w:autoSpaceDN w:val="0"/>
        <w:adjustRightInd w:val="0"/>
        <w:spacing w:line="360" w:lineRule="auto"/>
        <w:rPr>
          <w:rFonts w:ascii="宋体" w:hAnsi="宋体"/>
          <w:kern w:val="0"/>
          <w:szCs w:val="21"/>
          <w:lang w:val="zh-CN"/>
        </w:rPr>
      </w:pPr>
      <w:r w:rsidRPr="00ED0FBB">
        <w:rPr>
          <w:rFonts w:ascii="宋体" w:hAnsi="宋体" w:hint="eastAsia"/>
          <w:szCs w:val="21"/>
        </w:rPr>
        <w:t>（三）农村最低生活保障的对象</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（四）农村最低生活保障金的申请、审批、发放程序</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（五）农村最低生活保障资金</w:t>
      </w:r>
    </w:p>
    <w:p w:rsidR="001956E0" w:rsidRPr="00ED0FBB" w:rsidRDefault="001956E0" w:rsidP="001956E0">
      <w:pPr>
        <w:autoSpaceDE w:val="0"/>
        <w:autoSpaceDN w:val="0"/>
        <w:adjustRightInd w:val="0"/>
        <w:spacing w:line="360" w:lineRule="auto"/>
        <w:rPr>
          <w:rFonts w:ascii="宋体" w:hAnsi="宋体" w:hint="eastAsia"/>
          <w:szCs w:val="21"/>
        </w:rPr>
      </w:pPr>
      <w:bookmarkStart w:id="41" w:name="_Toc306002014"/>
      <w:r w:rsidRPr="00ED0FBB">
        <w:rPr>
          <w:rFonts w:ascii="宋体" w:hAnsi="宋体" w:hint="eastAsia"/>
          <w:szCs w:val="21"/>
        </w:rPr>
        <w:t>第五节 农村五保供养制度</w:t>
      </w:r>
      <w:bookmarkEnd w:id="41"/>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lastRenderedPageBreak/>
        <w:t>（一）农村五保供养制度概述</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（二）农村五保供养的对象</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（三）农村五保供养的内容、标准和形式</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（四）农村五保供养资金</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（五）农村五保资格的审批和管理</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（六）农村五保供养工作的监督管理</w:t>
      </w:r>
    </w:p>
    <w:p w:rsidR="001956E0" w:rsidRPr="00ED0FBB" w:rsidRDefault="001956E0" w:rsidP="001956E0">
      <w:pPr>
        <w:autoSpaceDE w:val="0"/>
        <w:autoSpaceDN w:val="0"/>
        <w:adjustRightInd w:val="0"/>
        <w:spacing w:line="360" w:lineRule="auto"/>
        <w:rPr>
          <w:rFonts w:ascii="宋体" w:hAnsi="宋体" w:hint="eastAsia"/>
          <w:szCs w:val="21"/>
        </w:rPr>
      </w:pPr>
      <w:r w:rsidRPr="00ED0FBB">
        <w:rPr>
          <w:rFonts w:ascii="宋体" w:hAnsi="宋体" w:hint="eastAsia"/>
          <w:szCs w:val="21"/>
        </w:rPr>
        <w:t>（七）违反农村五保供养制度的法律责任</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三、考核知识点</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1、农村合作医疗制度</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2、农村医疗救助制度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3、农村社会养老保险制度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4、农村最低生活保障制度</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宋体" w:hint="eastAsia"/>
          <w:kern w:val="0"/>
          <w:szCs w:val="21"/>
          <w:lang w:val="zh-CN"/>
        </w:rPr>
        <w:t>5、农村五保供养制度</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四、考核要求</w:t>
      </w:r>
      <w:r w:rsidRPr="007A2E89">
        <w:rPr>
          <w:rFonts w:ascii="黑体"/>
          <w:kern w:val="0"/>
          <w:szCs w:val="21"/>
        </w:rPr>
        <w:t xml:space="preserve"> </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识记：</w:t>
      </w:r>
      <w:r w:rsidRPr="00ED0FBB">
        <w:rPr>
          <w:rFonts w:ascii="宋体" w:hAnsi="宋体" w:hint="eastAsia"/>
          <w:szCs w:val="21"/>
        </w:rPr>
        <w:t>新型农村合作医疗制度</w:t>
      </w:r>
      <w:r w:rsidRPr="00ED0FBB">
        <w:rPr>
          <w:rFonts w:ascii="宋体" w:hAnsi="宋体" w:hint="eastAsia"/>
          <w:bCs/>
          <w:kern w:val="0"/>
          <w:szCs w:val="21"/>
          <w:lang w:val="zh-CN"/>
        </w:rPr>
        <w:t>、</w:t>
      </w:r>
      <w:r w:rsidRPr="00ED0FBB">
        <w:rPr>
          <w:rFonts w:ascii="宋体" w:hAnsi="宋体" w:hint="eastAsia"/>
          <w:szCs w:val="21"/>
        </w:rPr>
        <w:t>新型农村合作医疗基金</w:t>
      </w:r>
      <w:r w:rsidRPr="00ED0FBB">
        <w:rPr>
          <w:rFonts w:ascii="宋体" w:hAnsi="宋体" w:hint="eastAsia"/>
          <w:bCs/>
          <w:kern w:val="0"/>
          <w:szCs w:val="21"/>
          <w:lang w:val="zh-CN"/>
        </w:rPr>
        <w:t>、</w:t>
      </w:r>
      <w:r w:rsidRPr="00ED0FBB">
        <w:rPr>
          <w:rFonts w:ascii="宋体" w:hAnsi="宋体" w:hint="eastAsia"/>
          <w:szCs w:val="21"/>
        </w:rPr>
        <w:t>农村医疗救助制度</w:t>
      </w:r>
      <w:r w:rsidRPr="00ED0FBB">
        <w:rPr>
          <w:rFonts w:ascii="宋体" w:hAnsi="宋体" w:hint="eastAsia"/>
          <w:bCs/>
          <w:kern w:val="0"/>
          <w:szCs w:val="21"/>
          <w:lang w:val="zh-CN"/>
        </w:rPr>
        <w:t>、</w:t>
      </w:r>
      <w:r w:rsidRPr="00ED0FBB">
        <w:rPr>
          <w:rFonts w:ascii="宋体" w:hAnsi="宋体" w:hint="eastAsia"/>
          <w:szCs w:val="21"/>
        </w:rPr>
        <w:t>农村医疗救助基金</w:t>
      </w:r>
      <w:r w:rsidRPr="00ED0FBB">
        <w:rPr>
          <w:rFonts w:ascii="宋体" w:hAnsi="宋体" w:hint="eastAsia"/>
          <w:bCs/>
          <w:kern w:val="0"/>
          <w:szCs w:val="21"/>
          <w:lang w:val="zh-CN"/>
        </w:rPr>
        <w:t>、</w:t>
      </w:r>
      <w:r w:rsidRPr="00ED0FBB">
        <w:rPr>
          <w:rFonts w:ascii="宋体" w:hAnsi="宋体" w:hint="eastAsia"/>
          <w:szCs w:val="21"/>
        </w:rPr>
        <w:t>社会养老保险制度、新型农村社会养老保险制度、农村最低生活保障制度、农村五保供养制度的概念。</w:t>
      </w:r>
    </w:p>
    <w:p w:rsidR="001956E0" w:rsidRPr="00ED0FBB" w:rsidRDefault="001956E0" w:rsidP="001956E0">
      <w:pPr>
        <w:autoSpaceDE w:val="0"/>
        <w:autoSpaceDN w:val="0"/>
        <w:adjustRightInd w:val="0"/>
        <w:spacing w:line="360" w:lineRule="auto"/>
        <w:ind w:left="630" w:hangingChars="300" w:hanging="630"/>
        <w:rPr>
          <w:rFonts w:ascii="宋体"/>
          <w:kern w:val="0"/>
          <w:szCs w:val="21"/>
          <w:lang w:val="zh-CN"/>
        </w:rPr>
      </w:pPr>
      <w:r w:rsidRPr="00ED0FBB">
        <w:rPr>
          <w:rFonts w:ascii="楷体_GB2312" w:eastAsia="楷体_GB2312" w:hint="eastAsia"/>
          <w:kern w:val="0"/>
          <w:szCs w:val="21"/>
          <w:lang w:val="zh-CN"/>
        </w:rPr>
        <w:t>领会</w:t>
      </w:r>
      <w:r w:rsidRPr="00ED0FBB">
        <w:rPr>
          <w:rFonts w:ascii="楷体_GB2312" w:eastAsia="楷体_GB2312"/>
          <w:kern w:val="0"/>
          <w:szCs w:val="21"/>
          <w:lang w:val="zh-CN"/>
        </w:rPr>
        <w:t>：</w:t>
      </w:r>
      <w:r w:rsidRPr="00ED0FBB">
        <w:rPr>
          <w:rFonts w:ascii="宋体" w:hAnsi="宋体" w:hint="eastAsia"/>
          <w:szCs w:val="21"/>
        </w:rPr>
        <w:t>我国农村合作医疗制度的历史沿革</w:t>
      </w:r>
      <w:r w:rsidRPr="00ED0FBB">
        <w:rPr>
          <w:rFonts w:ascii="宋体" w:hint="eastAsia"/>
          <w:kern w:val="0"/>
          <w:szCs w:val="21"/>
          <w:lang w:val="zh-CN"/>
        </w:rPr>
        <w:t>与</w:t>
      </w:r>
      <w:r w:rsidRPr="00ED0FBB">
        <w:rPr>
          <w:rFonts w:ascii="宋体" w:hAnsi="宋体" w:hint="eastAsia"/>
          <w:szCs w:val="21"/>
        </w:rPr>
        <w:t>特征</w:t>
      </w:r>
      <w:r w:rsidRPr="00ED0FBB">
        <w:rPr>
          <w:rFonts w:ascii="宋体" w:hAnsi="宋体" w:hint="eastAsia"/>
          <w:kern w:val="0"/>
          <w:szCs w:val="21"/>
          <w:lang w:val="zh-CN"/>
        </w:rPr>
        <w:t>；</w:t>
      </w:r>
      <w:r w:rsidRPr="00ED0FBB">
        <w:rPr>
          <w:rFonts w:ascii="宋体" w:hAnsi="宋体" w:hint="eastAsia"/>
          <w:szCs w:val="21"/>
        </w:rPr>
        <w:t>新型农村合作医疗制度的原则</w:t>
      </w:r>
      <w:r w:rsidRPr="00ED0FBB">
        <w:rPr>
          <w:rFonts w:ascii="宋体" w:hint="eastAsia"/>
          <w:kern w:val="0"/>
          <w:szCs w:val="21"/>
          <w:lang w:val="zh-CN"/>
        </w:rPr>
        <w:t>；</w:t>
      </w:r>
      <w:r w:rsidRPr="00ED0FBB">
        <w:rPr>
          <w:rFonts w:ascii="宋体" w:hAnsi="宋体" w:hint="eastAsia"/>
          <w:szCs w:val="21"/>
        </w:rPr>
        <w:t>新型农村合作医疗的统筹模式</w:t>
      </w:r>
      <w:r w:rsidRPr="00ED0FBB">
        <w:rPr>
          <w:rFonts w:ascii="宋体" w:hAnsi="宋体" w:hint="eastAsia"/>
          <w:kern w:val="0"/>
          <w:szCs w:val="21"/>
          <w:lang w:val="zh-CN"/>
        </w:rPr>
        <w:t>与</w:t>
      </w:r>
      <w:r w:rsidRPr="00ED0FBB">
        <w:rPr>
          <w:rFonts w:ascii="宋体" w:hAnsi="宋体" w:hint="eastAsia"/>
          <w:szCs w:val="21"/>
        </w:rPr>
        <w:t>组织管理</w:t>
      </w:r>
      <w:r w:rsidRPr="00ED0FBB">
        <w:rPr>
          <w:rFonts w:ascii="宋体" w:hAnsi="宋体" w:hint="eastAsia"/>
          <w:kern w:val="0"/>
          <w:szCs w:val="21"/>
          <w:lang w:val="zh-CN"/>
        </w:rPr>
        <w:t>；</w:t>
      </w:r>
      <w:r w:rsidRPr="00ED0FBB">
        <w:rPr>
          <w:rFonts w:ascii="宋体" w:hAnsi="宋体" w:hint="eastAsia"/>
          <w:szCs w:val="21"/>
        </w:rPr>
        <w:t>参加新农合的农民的权利；农村医疗救助的对象</w:t>
      </w:r>
      <w:r w:rsidRPr="00ED0FBB">
        <w:rPr>
          <w:rFonts w:ascii="宋体" w:hint="eastAsia"/>
          <w:kern w:val="0"/>
          <w:szCs w:val="21"/>
          <w:lang w:val="zh-CN"/>
        </w:rPr>
        <w:t>、</w:t>
      </w:r>
      <w:r w:rsidRPr="00ED0FBB">
        <w:rPr>
          <w:rFonts w:ascii="宋体" w:hAnsi="宋体" w:hint="eastAsia"/>
          <w:szCs w:val="21"/>
        </w:rPr>
        <w:t>方式</w:t>
      </w:r>
      <w:r w:rsidRPr="00ED0FBB">
        <w:rPr>
          <w:rFonts w:ascii="宋体" w:hint="eastAsia"/>
          <w:kern w:val="0"/>
          <w:szCs w:val="21"/>
          <w:lang w:val="zh-CN"/>
        </w:rPr>
        <w:t>与</w:t>
      </w:r>
      <w:r w:rsidRPr="00ED0FBB">
        <w:rPr>
          <w:rFonts w:ascii="宋体" w:hAnsi="宋体" w:hint="eastAsia"/>
          <w:szCs w:val="21"/>
        </w:rPr>
        <w:t>范围；农村医疗救助金的申请、审批、发放程序；农村医疗救助基金来源；新型农村社会养老保险的原则与参保范围</w:t>
      </w:r>
      <w:r w:rsidRPr="00ED0FBB">
        <w:rPr>
          <w:rFonts w:ascii="宋体" w:hint="eastAsia"/>
          <w:kern w:val="0"/>
          <w:szCs w:val="21"/>
          <w:lang w:val="zh-CN"/>
        </w:rPr>
        <w:t>；</w:t>
      </w:r>
      <w:r w:rsidRPr="00ED0FBB">
        <w:rPr>
          <w:rFonts w:ascii="宋体" w:hAnsi="宋体" w:hint="eastAsia"/>
          <w:szCs w:val="21"/>
        </w:rPr>
        <w:t>新农保基金的管理</w:t>
      </w:r>
      <w:r w:rsidRPr="00ED0FBB">
        <w:rPr>
          <w:rFonts w:ascii="宋体" w:hAnsi="宋体" w:hint="eastAsia"/>
          <w:bCs/>
          <w:kern w:val="0"/>
          <w:szCs w:val="21"/>
          <w:lang w:val="zh-CN"/>
        </w:rPr>
        <w:t>；</w:t>
      </w:r>
      <w:r w:rsidRPr="00ED0FBB">
        <w:rPr>
          <w:rFonts w:ascii="宋体" w:hAnsi="宋体" w:hint="eastAsia"/>
          <w:szCs w:val="21"/>
        </w:rPr>
        <w:t>养老金待遇；农村最低生活保障的标准与对象；农村最低生活保障金的申请、审批、发放程序；农村五保供养的对象</w:t>
      </w:r>
      <w:r w:rsidRPr="00ED0FBB">
        <w:rPr>
          <w:rFonts w:ascii="宋体" w:hint="eastAsia"/>
          <w:kern w:val="0"/>
          <w:szCs w:val="21"/>
          <w:lang w:val="zh-CN"/>
        </w:rPr>
        <w:t>、</w:t>
      </w:r>
      <w:r w:rsidRPr="00ED0FBB">
        <w:rPr>
          <w:rFonts w:ascii="宋体" w:hAnsi="宋体" w:hint="eastAsia"/>
          <w:szCs w:val="21"/>
        </w:rPr>
        <w:t>内容、标准和形式</w:t>
      </w:r>
      <w:r w:rsidRPr="00ED0FBB">
        <w:rPr>
          <w:rFonts w:ascii="宋体"/>
          <w:kern w:val="0"/>
          <w:szCs w:val="21"/>
          <w:lang w:val="zh-CN"/>
        </w:rPr>
        <w:t>；</w:t>
      </w:r>
      <w:r w:rsidRPr="00ED0FBB">
        <w:rPr>
          <w:rFonts w:ascii="宋体" w:hAnsi="宋体" w:hint="eastAsia"/>
          <w:szCs w:val="21"/>
        </w:rPr>
        <w:t>农村五保供养资金的来源；农村五保资格的审批和管理；农村五保供养工作的监督管理</w:t>
      </w:r>
      <w:r w:rsidRPr="00ED0FBB">
        <w:rPr>
          <w:rFonts w:ascii="宋体" w:hAnsi="宋体" w:hint="eastAsia"/>
          <w:kern w:val="0"/>
          <w:szCs w:val="21"/>
          <w:lang w:val="zh-CN"/>
        </w:rPr>
        <w:t>。</w:t>
      </w:r>
    </w:p>
    <w:p w:rsidR="001956E0" w:rsidRPr="00ED0FBB" w:rsidRDefault="001956E0" w:rsidP="001956E0">
      <w:pPr>
        <w:autoSpaceDE w:val="0"/>
        <w:autoSpaceDN w:val="0"/>
        <w:adjustRightInd w:val="0"/>
        <w:spacing w:line="360" w:lineRule="auto"/>
        <w:ind w:left="1050" w:hangingChars="500" w:hanging="1050"/>
        <w:rPr>
          <w:rFonts w:ascii="宋体" w:hAnsi="宋体" w:hint="eastAsia"/>
          <w:kern w:val="0"/>
          <w:szCs w:val="21"/>
          <w:lang w:val="zh-CN"/>
        </w:rPr>
      </w:pPr>
      <w:r w:rsidRPr="00ED0FBB">
        <w:rPr>
          <w:rFonts w:ascii="楷体_GB2312" w:eastAsia="楷体_GB2312" w:hint="eastAsia"/>
          <w:kern w:val="0"/>
          <w:szCs w:val="21"/>
          <w:lang w:val="zh-CN"/>
        </w:rPr>
        <w:t>简单应用：</w:t>
      </w:r>
      <w:r w:rsidRPr="00ED0FBB">
        <w:rPr>
          <w:rFonts w:ascii="宋体" w:hAnsi="宋体" w:hint="eastAsia"/>
          <w:szCs w:val="21"/>
        </w:rPr>
        <w:t>新型农村合作医疗建设的意义；新型农村合作医疗与商业性医疗保险的区别</w:t>
      </w:r>
      <w:r w:rsidRPr="00ED0FBB">
        <w:rPr>
          <w:rFonts w:ascii="宋体" w:hAnsi="宋体" w:hint="eastAsia"/>
          <w:kern w:val="0"/>
          <w:szCs w:val="21"/>
          <w:lang w:val="zh-CN"/>
        </w:rPr>
        <w:t>；</w:t>
      </w:r>
      <w:r w:rsidRPr="00ED0FBB">
        <w:rPr>
          <w:rFonts w:ascii="宋体" w:hAnsi="宋体" w:hint="eastAsia"/>
          <w:szCs w:val="21"/>
        </w:rPr>
        <w:t>新型农村合作医疗制度的筹资机制</w:t>
      </w:r>
      <w:r w:rsidRPr="00ED0FBB">
        <w:rPr>
          <w:rFonts w:ascii="宋体" w:hAnsi="宋体" w:hint="eastAsia"/>
          <w:kern w:val="0"/>
          <w:szCs w:val="21"/>
          <w:lang w:val="zh-CN"/>
        </w:rPr>
        <w:t>；</w:t>
      </w:r>
      <w:r w:rsidRPr="00ED0FBB">
        <w:rPr>
          <w:rFonts w:ascii="宋体" w:hAnsi="宋体" w:hint="eastAsia"/>
          <w:szCs w:val="21"/>
        </w:rPr>
        <w:t>新型农村社会养老保险制度与传统农村社会养老保险制度的区别</w:t>
      </w:r>
      <w:r w:rsidRPr="00ED0FBB">
        <w:rPr>
          <w:rFonts w:ascii="宋体"/>
          <w:kern w:val="0"/>
          <w:szCs w:val="21"/>
          <w:lang w:val="zh-CN"/>
        </w:rPr>
        <w:t>；</w:t>
      </w:r>
      <w:r w:rsidRPr="00ED0FBB">
        <w:rPr>
          <w:rFonts w:ascii="宋体" w:hAnsi="宋体" w:hint="eastAsia"/>
          <w:szCs w:val="21"/>
        </w:rPr>
        <w:t>农村最低生活保障资金的筹集</w:t>
      </w:r>
      <w:r w:rsidRPr="00ED0FBB">
        <w:rPr>
          <w:rFonts w:ascii="宋体" w:hint="eastAsia"/>
          <w:kern w:val="0"/>
          <w:szCs w:val="21"/>
          <w:lang w:val="zh-CN"/>
        </w:rPr>
        <w:t>。</w:t>
      </w:r>
    </w:p>
    <w:p w:rsidR="001956E0" w:rsidRPr="00ED0FBB" w:rsidRDefault="001956E0" w:rsidP="001956E0">
      <w:pPr>
        <w:autoSpaceDE w:val="0"/>
        <w:autoSpaceDN w:val="0"/>
        <w:adjustRightInd w:val="0"/>
        <w:spacing w:line="360" w:lineRule="auto"/>
        <w:rPr>
          <w:rFonts w:ascii="宋体" w:hint="eastAsia"/>
          <w:kern w:val="0"/>
          <w:szCs w:val="21"/>
          <w:lang w:val="zh-CN"/>
        </w:rPr>
      </w:pPr>
      <w:r w:rsidRPr="00ED0FBB">
        <w:rPr>
          <w:rFonts w:ascii="楷体_GB2312" w:eastAsia="楷体_GB2312" w:hint="eastAsia"/>
          <w:kern w:val="0"/>
          <w:szCs w:val="21"/>
          <w:lang w:val="zh-CN"/>
        </w:rPr>
        <w:t>综合应用</w:t>
      </w:r>
      <w:r w:rsidRPr="00ED0FBB">
        <w:rPr>
          <w:rFonts w:ascii="楷体_GB2312" w:eastAsia="楷体_GB2312"/>
          <w:kern w:val="0"/>
          <w:szCs w:val="21"/>
          <w:lang w:val="zh-CN"/>
        </w:rPr>
        <w:t>：</w:t>
      </w:r>
      <w:r w:rsidRPr="00ED0FBB">
        <w:rPr>
          <w:rFonts w:ascii="宋体" w:hAnsi="宋体" w:hint="eastAsia"/>
          <w:szCs w:val="21"/>
        </w:rPr>
        <w:t>新型农村社会养老保险制度建设的意义</w:t>
      </w:r>
      <w:r w:rsidRPr="00ED0FBB">
        <w:rPr>
          <w:rFonts w:ascii="宋体"/>
          <w:kern w:val="0"/>
          <w:szCs w:val="21"/>
          <w:lang w:val="zh-CN"/>
        </w:rPr>
        <w:t>；</w:t>
      </w:r>
      <w:r w:rsidRPr="00ED0FBB">
        <w:rPr>
          <w:rFonts w:ascii="宋体" w:hAnsi="宋体" w:hint="eastAsia"/>
          <w:szCs w:val="21"/>
        </w:rPr>
        <w:t>实施农村最低生活保障制度的意义。</w:t>
      </w:r>
    </w:p>
    <w:p w:rsidR="001956E0" w:rsidRDefault="001956E0" w:rsidP="001956E0">
      <w:pPr>
        <w:pStyle w:val="1"/>
        <w:spacing w:before="0" w:after="0" w:line="360" w:lineRule="auto"/>
        <w:jc w:val="center"/>
        <w:rPr>
          <w:rFonts w:ascii="宋体" w:hAnsi="宋体" w:hint="eastAsia"/>
          <w:kern w:val="0"/>
          <w:sz w:val="30"/>
          <w:szCs w:val="30"/>
        </w:rPr>
      </w:pPr>
      <w:bookmarkStart w:id="42" w:name="_Toc323119813"/>
    </w:p>
    <w:p w:rsidR="001956E0" w:rsidRDefault="001956E0" w:rsidP="001956E0">
      <w:pPr>
        <w:pStyle w:val="1"/>
        <w:spacing w:before="0" w:after="0" w:line="360" w:lineRule="auto"/>
        <w:jc w:val="center"/>
        <w:rPr>
          <w:rFonts w:ascii="宋体" w:hAnsi="宋体" w:hint="eastAsia"/>
          <w:kern w:val="0"/>
          <w:sz w:val="30"/>
          <w:szCs w:val="30"/>
        </w:rPr>
      </w:pPr>
      <w:r w:rsidRPr="00DE6AC6">
        <w:rPr>
          <w:rFonts w:ascii="宋体" w:hAnsi="宋体" w:hint="eastAsia"/>
          <w:kern w:val="0"/>
          <w:sz w:val="30"/>
          <w:szCs w:val="30"/>
        </w:rPr>
        <w:t>Ⅲ</w:t>
      </w:r>
      <w:r w:rsidRPr="00DE6AC6">
        <w:rPr>
          <w:rFonts w:ascii="宋体" w:hAnsi="宋体"/>
          <w:kern w:val="0"/>
          <w:sz w:val="30"/>
          <w:szCs w:val="30"/>
        </w:rPr>
        <w:t xml:space="preserve"> </w:t>
      </w:r>
      <w:r w:rsidRPr="00DE6AC6">
        <w:rPr>
          <w:rFonts w:ascii="宋体" w:hAnsi="宋体" w:hint="eastAsia"/>
          <w:kern w:val="0"/>
          <w:sz w:val="30"/>
          <w:szCs w:val="30"/>
        </w:rPr>
        <w:t>有关说明与实施要求</w:t>
      </w:r>
      <w:bookmarkEnd w:id="42"/>
    </w:p>
    <w:p w:rsidR="001956E0" w:rsidRPr="00DE6AC6" w:rsidRDefault="001956E0" w:rsidP="001956E0">
      <w:pPr>
        <w:rPr>
          <w:rFonts w:hint="eastAsia"/>
        </w:rPr>
      </w:pP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一、本课程的性质及其在专业考试计划中的地位</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伴随着农村经济与管理活动不断发展，农村经济管理遇到各种政策与法规方面问题，掌握相关的农村政策与法规具有十分重要的意义。本课程是农村财务会计与审计专业（专科）、乡镇企业管理专业（专科）考试计划中的一门重要的专业基础课，也是乡镇企业管理专业（独立本科段）的加考课程，是深入学习乡镇企业管理与农村财务会计与审计的基础。</w:t>
      </w:r>
    </w:p>
    <w:p w:rsidR="001956E0" w:rsidRPr="007A2E89" w:rsidRDefault="001956E0" w:rsidP="001956E0">
      <w:pPr>
        <w:autoSpaceDE w:val="0"/>
        <w:autoSpaceDN w:val="0"/>
        <w:adjustRightInd w:val="0"/>
        <w:spacing w:line="360" w:lineRule="auto"/>
        <w:rPr>
          <w:rFonts w:ascii="黑体"/>
          <w:kern w:val="0"/>
          <w:szCs w:val="21"/>
        </w:rPr>
      </w:pPr>
      <w:r w:rsidRPr="007A2E89">
        <w:rPr>
          <w:rFonts w:ascii="黑体" w:hint="eastAsia"/>
          <w:kern w:val="0"/>
          <w:szCs w:val="21"/>
        </w:rPr>
        <w:t>二、本课程考试的总体要求</w:t>
      </w:r>
    </w:p>
    <w:p w:rsidR="001956E0" w:rsidRPr="00ED0FBB" w:rsidRDefault="001956E0" w:rsidP="001956E0">
      <w:pPr>
        <w:autoSpaceDE w:val="0"/>
        <w:autoSpaceDN w:val="0"/>
        <w:adjustRightInd w:val="0"/>
        <w:spacing w:line="360" w:lineRule="auto"/>
        <w:ind w:firstLine="510"/>
        <w:rPr>
          <w:rFonts w:ascii="宋体" w:hint="eastAsia"/>
          <w:kern w:val="0"/>
          <w:szCs w:val="21"/>
          <w:lang w:val="zh-CN"/>
        </w:rPr>
      </w:pPr>
      <w:r w:rsidRPr="00ED0FBB">
        <w:rPr>
          <w:rFonts w:ascii="宋体" w:hint="eastAsia"/>
          <w:kern w:val="0"/>
          <w:szCs w:val="21"/>
          <w:lang w:val="zh-CN"/>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1956E0" w:rsidRPr="00ED0FBB" w:rsidRDefault="001956E0" w:rsidP="001956E0">
      <w:pPr>
        <w:autoSpaceDE w:val="0"/>
        <w:autoSpaceDN w:val="0"/>
        <w:adjustRightInd w:val="0"/>
        <w:spacing w:line="360" w:lineRule="auto"/>
        <w:ind w:firstLine="510"/>
        <w:rPr>
          <w:rFonts w:ascii="宋体" w:hint="eastAsia"/>
          <w:kern w:val="0"/>
          <w:szCs w:val="21"/>
          <w:lang w:val="zh-CN"/>
        </w:rPr>
      </w:pPr>
      <w:r w:rsidRPr="00ED0FBB">
        <w:rPr>
          <w:rFonts w:ascii="宋体" w:hint="eastAsia"/>
          <w:kern w:val="0"/>
          <w:szCs w:val="21"/>
          <w:lang w:val="zh-CN"/>
        </w:rPr>
        <w:t>本课程的基本知识和基本原理包括本大纲所列出的考核点，在自学中注意各知识点、基本原理的比较、综合和归纳，及其之间的联系和区别。同时要注意分析实际问题。</w:t>
      </w:r>
    </w:p>
    <w:p w:rsidR="001956E0" w:rsidRPr="00ED0FBB" w:rsidRDefault="001956E0" w:rsidP="001956E0">
      <w:pPr>
        <w:autoSpaceDE w:val="0"/>
        <w:autoSpaceDN w:val="0"/>
        <w:adjustRightInd w:val="0"/>
        <w:spacing w:line="360" w:lineRule="auto"/>
        <w:ind w:firstLine="510"/>
        <w:rPr>
          <w:rFonts w:ascii="宋体" w:hint="eastAsia"/>
          <w:kern w:val="0"/>
          <w:szCs w:val="21"/>
          <w:lang w:val="zh-CN"/>
        </w:rPr>
      </w:pPr>
      <w:r w:rsidRPr="00ED0FBB">
        <w:rPr>
          <w:rFonts w:ascii="宋体" w:hint="eastAsia"/>
          <w:kern w:val="0"/>
          <w:szCs w:val="21"/>
          <w:lang w:val="zh-CN"/>
        </w:rPr>
        <w:t>本大纲规定的考试内容每章先概述全篇的自学要求、考试内容，然后列出本章的考核知识点，再对考核知识点提出不同认识能力层次要求。本大纲各章规定的自学要求、考核知识及考核知识点的知识细目都是考试内容。</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本大纲的考核要求分为“识记”、“领会”、“简单应用”、“综合应用”四个层次。具体含义为：</w:t>
      </w:r>
    </w:p>
    <w:p w:rsidR="001956E0" w:rsidRPr="00ED0FBB" w:rsidRDefault="001956E0" w:rsidP="001956E0">
      <w:pPr>
        <w:autoSpaceDE w:val="0"/>
        <w:autoSpaceDN w:val="0"/>
        <w:adjustRightInd w:val="0"/>
        <w:spacing w:line="360" w:lineRule="auto"/>
        <w:ind w:firstLineChars="200" w:firstLine="422"/>
        <w:rPr>
          <w:rFonts w:ascii="宋体"/>
          <w:kern w:val="0"/>
          <w:szCs w:val="21"/>
          <w:lang w:val="zh-CN"/>
        </w:rPr>
      </w:pPr>
      <w:r w:rsidRPr="00DE6AC6">
        <w:rPr>
          <w:rFonts w:ascii="宋体" w:hint="eastAsia"/>
          <w:b/>
          <w:kern w:val="0"/>
          <w:szCs w:val="21"/>
          <w:lang w:val="zh-CN"/>
        </w:rPr>
        <w:t>识记：</w:t>
      </w:r>
      <w:r w:rsidRPr="00ED0FBB">
        <w:rPr>
          <w:rFonts w:ascii="宋体" w:hint="eastAsia"/>
          <w:kern w:val="0"/>
          <w:szCs w:val="21"/>
          <w:lang w:val="zh-CN"/>
        </w:rPr>
        <w:t>能正确认识和表述科学事实、原理、术语和规律，知道该课程的基础知识，并能进行正确的选择和判断。</w:t>
      </w:r>
    </w:p>
    <w:p w:rsidR="001956E0" w:rsidRPr="00ED0FBB" w:rsidRDefault="001956E0" w:rsidP="001956E0">
      <w:pPr>
        <w:autoSpaceDE w:val="0"/>
        <w:autoSpaceDN w:val="0"/>
        <w:adjustRightInd w:val="0"/>
        <w:spacing w:line="360" w:lineRule="auto"/>
        <w:ind w:firstLineChars="200" w:firstLine="422"/>
        <w:rPr>
          <w:rFonts w:ascii="宋体"/>
          <w:kern w:val="0"/>
          <w:szCs w:val="21"/>
          <w:lang w:val="zh-CN"/>
        </w:rPr>
      </w:pPr>
      <w:r w:rsidRPr="00DE6AC6">
        <w:rPr>
          <w:rFonts w:ascii="宋体" w:hint="eastAsia"/>
          <w:b/>
          <w:kern w:val="0"/>
          <w:szCs w:val="21"/>
          <w:lang w:val="zh-CN"/>
        </w:rPr>
        <w:t>领会：</w:t>
      </w:r>
      <w:r w:rsidRPr="00ED0FBB">
        <w:rPr>
          <w:rFonts w:ascii="宋体" w:hint="eastAsia"/>
          <w:kern w:val="0"/>
          <w:szCs w:val="21"/>
          <w:lang w:val="zh-CN"/>
        </w:rPr>
        <w:t>能将所学知识加以解释、归纳，能领悟某一概念或原理与其他概念与原理之间的联系，理解其引申意义，并能做出正确的表述和解释。</w:t>
      </w:r>
    </w:p>
    <w:p w:rsidR="001956E0" w:rsidRPr="00ED0FBB" w:rsidRDefault="001956E0" w:rsidP="001956E0">
      <w:pPr>
        <w:autoSpaceDE w:val="0"/>
        <w:autoSpaceDN w:val="0"/>
        <w:adjustRightInd w:val="0"/>
        <w:spacing w:line="360" w:lineRule="auto"/>
        <w:ind w:firstLine="420"/>
        <w:rPr>
          <w:rFonts w:ascii="宋体" w:hint="eastAsia"/>
          <w:kern w:val="0"/>
          <w:szCs w:val="21"/>
          <w:lang w:val="zh-CN"/>
        </w:rPr>
      </w:pPr>
      <w:r w:rsidRPr="00DE6AC6">
        <w:rPr>
          <w:rFonts w:ascii="宋体" w:hint="eastAsia"/>
          <w:b/>
          <w:kern w:val="0"/>
          <w:szCs w:val="21"/>
          <w:lang w:val="zh-CN"/>
        </w:rPr>
        <w:t>简单应用：</w:t>
      </w:r>
      <w:r w:rsidRPr="00ED0FBB">
        <w:rPr>
          <w:rFonts w:ascii="宋体" w:hint="eastAsia"/>
          <w:kern w:val="0"/>
          <w:szCs w:val="21"/>
          <w:lang w:val="zh-CN"/>
        </w:rPr>
        <w:t>能用所学的概念、原理、方法正确分析和解决较简单问题，具有分析和解决一般问题的能力。</w:t>
      </w:r>
    </w:p>
    <w:p w:rsidR="001956E0" w:rsidRPr="00ED0FBB" w:rsidRDefault="001956E0" w:rsidP="001956E0">
      <w:pPr>
        <w:autoSpaceDE w:val="0"/>
        <w:autoSpaceDN w:val="0"/>
        <w:adjustRightInd w:val="0"/>
        <w:spacing w:line="360" w:lineRule="auto"/>
        <w:ind w:firstLine="420"/>
        <w:rPr>
          <w:rFonts w:ascii="宋体" w:hint="eastAsia"/>
          <w:kern w:val="0"/>
          <w:szCs w:val="21"/>
          <w:lang w:val="zh-CN"/>
        </w:rPr>
      </w:pPr>
      <w:r w:rsidRPr="00DE6AC6">
        <w:rPr>
          <w:rFonts w:ascii="宋体" w:hint="eastAsia"/>
          <w:b/>
          <w:kern w:val="0"/>
          <w:szCs w:val="21"/>
          <w:lang w:val="zh-CN"/>
        </w:rPr>
        <w:t>综合应用：</w:t>
      </w:r>
      <w:r w:rsidRPr="00ED0FBB">
        <w:rPr>
          <w:rFonts w:ascii="宋体" w:hint="eastAsia"/>
          <w:kern w:val="0"/>
          <w:szCs w:val="21"/>
          <w:lang w:val="zh-CN"/>
        </w:rPr>
        <w:t>能灵活运用所学过的知识，分析和解决比较复杂的问题，具有一定解决实际问题的能力。</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三、关于自学教材</w:t>
      </w:r>
    </w:p>
    <w:p w:rsidR="001956E0" w:rsidRPr="00ED0FBB" w:rsidRDefault="001956E0" w:rsidP="001956E0">
      <w:pPr>
        <w:autoSpaceDE w:val="0"/>
        <w:autoSpaceDN w:val="0"/>
        <w:adjustRightInd w:val="0"/>
        <w:spacing w:line="360" w:lineRule="auto"/>
        <w:ind w:firstLineChars="200" w:firstLine="420"/>
        <w:rPr>
          <w:rFonts w:hint="eastAsia"/>
          <w:szCs w:val="21"/>
        </w:rPr>
      </w:pPr>
      <w:r w:rsidRPr="00ED0FBB">
        <w:rPr>
          <w:rFonts w:hint="eastAsia"/>
          <w:szCs w:val="21"/>
        </w:rPr>
        <w:t>指定使用教材：《农村政策与法规》，周建华、陈亚平主编，华南理工大学出版社，</w:t>
      </w:r>
      <w:r w:rsidRPr="00ED0FBB">
        <w:rPr>
          <w:rFonts w:hint="eastAsia"/>
          <w:szCs w:val="21"/>
        </w:rPr>
        <w:t>2012</w:t>
      </w:r>
      <w:r w:rsidRPr="00ED0FBB">
        <w:rPr>
          <w:rFonts w:hint="eastAsia"/>
          <w:szCs w:val="21"/>
        </w:rPr>
        <w:lastRenderedPageBreak/>
        <w:t>年</w:t>
      </w:r>
      <w:r>
        <w:rPr>
          <w:rFonts w:hint="eastAsia"/>
          <w:szCs w:val="21"/>
        </w:rPr>
        <w:t>3</w:t>
      </w:r>
      <w:r>
        <w:rPr>
          <w:rFonts w:hint="eastAsia"/>
          <w:szCs w:val="21"/>
        </w:rPr>
        <w:t>月第</w:t>
      </w:r>
      <w:r>
        <w:rPr>
          <w:rFonts w:hint="eastAsia"/>
          <w:szCs w:val="21"/>
        </w:rPr>
        <w:t>1</w:t>
      </w:r>
      <w:r>
        <w:rPr>
          <w:rFonts w:hint="eastAsia"/>
          <w:szCs w:val="21"/>
        </w:rPr>
        <w:t>版</w:t>
      </w:r>
      <w:r w:rsidRPr="00ED0FBB">
        <w:rPr>
          <w:rFonts w:hint="eastAsia"/>
          <w:szCs w:val="21"/>
        </w:rPr>
        <w:t>。</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四、自学方法指导</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1.</w:t>
      </w:r>
      <w:r w:rsidRPr="00ED0FBB">
        <w:rPr>
          <w:rFonts w:ascii="宋体" w:hint="eastAsia"/>
          <w:kern w:val="0"/>
          <w:szCs w:val="21"/>
          <w:lang w:val="zh-CN"/>
        </w:rPr>
        <w:t>在全面系统学习的基础上掌握基本理论、基本知识与方法。本课程内容涉及农村政策与法规的各个方面，知识范围十分广泛，各章之间既有联系又有很大区别，有的章节具有相对独立性。首先，自学应考者应全面系统地学习各章，记忆应当识记的基本概念、基本规定，深入理解基本理论，学会主要的分析方法和必要的思维方法。其次，要认识各章之间的联系，第一章为学习后面各章打下了理论基础，后面各章的学习又能加深自学者对全书内容的理解。再次，在全面系统学习的基础上，有目的地深入学习重点章节，做到抓住重点，照顾一般，但切忌在没有全面学习教材的情况下孤立地去抓重点。</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2.</w:t>
      </w:r>
      <w:r w:rsidRPr="00ED0FBB">
        <w:rPr>
          <w:rFonts w:ascii="宋体" w:hint="eastAsia"/>
          <w:kern w:val="0"/>
          <w:szCs w:val="21"/>
          <w:lang w:val="zh-CN"/>
        </w:rPr>
        <w:t>知其然，更要知其所以然。农村政策与法规是一门应用性科学，它既有基本理论又有应用方法，通过学习有助于自学者在今后的农业或农村经济管理实践中，为经济决策服务。因此，掌握农村政策与法规，不能死记政策或法规条文，要掌握农村政策与法规的基本内容和应用条件或范围，否则不可能学懂学透，运用起来也不可能得心应手。</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3.</w:t>
      </w:r>
      <w:r w:rsidRPr="00ED0FBB">
        <w:rPr>
          <w:rFonts w:ascii="宋体" w:hint="eastAsia"/>
          <w:kern w:val="0"/>
          <w:szCs w:val="21"/>
          <w:lang w:val="zh-CN"/>
        </w:rPr>
        <w:t>理论与实际相结合。本课程所阐明的内容是根据我国最新的农村政策与法规，借鉴国外农村立法经验，阐述了我国农村立法的发展趋势，明确了农村政策与法规的联系与区别。在学习过程中，应注意农村政策与农业法规之间的系统性与逻辑性的联系，它们共同发挥作用，保证我国农村经济继续沿着正确的道路不断向前发展。自学者在学习过程中应把课程的内容同我国农业和农村发展的实践联系起来，以便更好地领会教材的内容，将所学知识转化为现实的生产力，提高自己分析问题与解决问题的能力。</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五、关于社会助学</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hint="eastAsia"/>
          <w:kern w:val="0"/>
          <w:szCs w:val="21"/>
          <w:lang w:val="zh-CN"/>
        </w:rPr>
        <w:t>社会助学是实施高等教育自学考试的重要环节。助学的质量对自学考试的健康发展，具有重要作用。为了充分发挥社会助学的作用，我们认为：</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1.</w:t>
      </w:r>
      <w:r w:rsidRPr="00ED0FBB">
        <w:rPr>
          <w:rFonts w:ascii="宋体" w:hint="eastAsia"/>
          <w:kern w:val="0"/>
          <w:szCs w:val="21"/>
          <w:lang w:val="zh-CN"/>
        </w:rPr>
        <w:t>社会助学应以辅助自学者全面系统地掌握指定教材内容为宗旨，同时在助学过程中，帮助自学者采用正确的学习方法，提高自学能力。</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2.</w:t>
      </w:r>
      <w:r w:rsidRPr="00ED0FBB">
        <w:rPr>
          <w:rFonts w:ascii="宋体" w:hint="eastAsia"/>
          <w:kern w:val="0"/>
          <w:szCs w:val="21"/>
          <w:lang w:val="zh-CN"/>
        </w:rPr>
        <w:t>社会助学要帮助自学者正确对待教材内容的重点和一般的关系，不能采取只抓几个重点问题而忽视其余的片面做法。要把重点学习同兼顾一般结合起来，切勿孤立地抓重点，把自学应考者引向猜题押题。</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3.</w:t>
      </w:r>
      <w:r w:rsidRPr="00ED0FBB">
        <w:rPr>
          <w:rFonts w:ascii="宋体" w:hint="eastAsia"/>
          <w:kern w:val="0"/>
          <w:szCs w:val="21"/>
          <w:lang w:val="zh-CN"/>
        </w:rPr>
        <w:t>要正确处理基础知识和应用能力的关系，努力提高自学者的识记、领会及应用能力，在全面辅导的基础上，着重培养和提高自学者的分析问题和解决问题的能力。</w:t>
      </w:r>
    </w:p>
    <w:p w:rsidR="001956E0" w:rsidRPr="007A2E89" w:rsidRDefault="001956E0" w:rsidP="001956E0">
      <w:pPr>
        <w:autoSpaceDE w:val="0"/>
        <w:autoSpaceDN w:val="0"/>
        <w:adjustRightInd w:val="0"/>
        <w:spacing w:line="360" w:lineRule="auto"/>
        <w:rPr>
          <w:rFonts w:ascii="黑体" w:hint="eastAsia"/>
          <w:kern w:val="0"/>
          <w:szCs w:val="21"/>
        </w:rPr>
      </w:pPr>
      <w:r w:rsidRPr="007A2E89">
        <w:rPr>
          <w:rFonts w:ascii="黑体" w:hint="eastAsia"/>
          <w:kern w:val="0"/>
          <w:szCs w:val="21"/>
        </w:rPr>
        <w:t>六、关于命题考试的若干要求</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lastRenderedPageBreak/>
        <w:t>1</w:t>
      </w:r>
      <w:r w:rsidRPr="00ED0FBB">
        <w:rPr>
          <w:rFonts w:ascii="宋体" w:hint="eastAsia"/>
          <w:kern w:val="0"/>
          <w:szCs w:val="21"/>
          <w:lang w:val="zh-CN"/>
        </w:rPr>
        <w:t>、本课程考试命题，应根据本大纲规定的考试内容和考试目标来确定考试范围和考核要求，不要任意扩大或缩小考试范围，提高或降低考核要求。考试命题要覆盖到大纲所列各章，并适当突出重点章节，体现本课程的内容重点。</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2</w:t>
      </w:r>
      <w:r w:rsidRPr="00ED0FBB">
        <w:rPr>
          <w:rFonts w:ascii="宋体" w:hint="eastAsia"/>
          <w:kern w:val="0"/>
          <w:szCs w:val="21"/>
          <w:lang w:val="zh-CN"/>
        </w:rPr>
        <w:t>、本课程在试题中对不同能力层次考核目标的分数比例，一般为：识记占</w:t>
      </w:r>
      <w:r w:rsidRPr="00ED0FBB">
        <w:rPr>
          <w:rFonts w:ascii="宋体"/>
          <w:kern w:val="0"/>
          <w:szCs w:val="21"/>
          <w:lang w:val="zh-CN"/>
        </w:rPr>
        <w:t>20%</w:t>
      </w:r>
      <w:r w:rsidRPr="00ED0FBB">
        <w:rPr>
          <w:rFonts w:ascii="宋体" w:hint="eastAsia"/>
          <w:kern w:val="0"/>
          <w:szCs w:val="21"/>
          <w:lang w:val="zh-CN"/>
        </w:rPr>
        <w:t>，领会占3</w:t>
      </w:r>
      <w:r w:rsidRPr="00ED0FBB">
        <w:rPr>
          <w:rFonts w:ascii="宋体"/>
          <w:kern w:val="0"/>
          <w:szCs w:val="21"/>
          <w:lang w:val="zh-CN"/>
        </w:rPr>
        <w:t>0%</w:t>
      </w:r>
      <w:r w:rsidRPr="00ED0FBB">
        <w:rPr>
          <w:rFonts w:ascii="宋体" w:hint="eastAsia"/>
          <w:kern w:val="0"/>
          <w:szCs w:val="21"/>
          <w:lang w:val="zh-CN"/>
        </w:rPr>
        <w:t>，简单应用占</w:t>
      </w:r>
      <w:r w:rsidRPr="00ED0FBB">
        <w:rPr>
          <w:rFonts w:ascii="宋体"/>
          <w:kern w:val="0"/>
          <w:szCs w:val="21"/>
          <w:lang w:val="zh-CN"/>
        </w:rPr>
        <w:t>30%</w:t>
      </w:r>
      <w:r w:rsidRPr="00ED0FBB">
        <w:rPr>
          <w:rFonts w:ascii="宋体" w:hint="eastAsia"/>
          <w:kern w:val="0"/>
          <w:szCs w:val="21"/>
          <w:lang w:val="zh-CN"/>
        </w:rPr>
        <w:t>，综合应用占20%。</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3</w:t>
      </w:r>
      <w:r w:rsidRPr="00ED0FBB">
        <w:rPr>
          <w:rFonts w:ascii="宋体" w:hint="eastAsia"/>
          <w:kern w:val="0"/>
          <w:szCs w:val="21"/>
          <w:lang w:val="zh-CN"/>
        </w:rPr>
        <w:t>、试题要合理安排难度结构。试题难易度可分为易、较易、较难、难四个等级。每份试卷中，不同难易度试题的分数比例，一般为：易占</w:t>
      </w:r>
      <w:r w:rsidRPr="00ED0FBB">
        <w:rPr>
          <w:rFonts w:ascii="宋体"/>
          <w:kern w:val="0"/>
          <w:szCs w:val="21"/>
          <w:lang w:val="zh-CN"/>
        </w:rPr>
        <w:t>20%</w:t>
      </w:r>
      <w:r w:rsidRPr="00ED0FBB">
        <w:rPr>
          <w:rFonts w:ascii="宋体" w:hint="eastAsia"/>
          <w:kern w:val="0"/>
          <w:szCs w:val="21"/>
          <w:lang w:val="zh-CN"/>
        </w:rPr>
        <w:t>，较易占</w:t>
      </w:r>
      <w:r w:rsidRPr="00ED0FBB">
        <w:rPr>
          <w:rFonts w:ascii="宋体"/>
          <w:kern w:val="0"/>
          <w:szCs w:val="21"/>
          <w:lang w:val="zh-CN"/>
        </w:rPr>
        <w:t>30%</w:t>
      </w:r>
      <w:r w:rsidRPr="00ED0FBB">
        <w:rPr>
          <w:rFonts w:ascii="宋体" w:hint="eastAsia"/>
          <w:kern w:val="0"/>
          <w:szCs w:val="21"/>
          <w:lang w:val="zh-CN"/>
        </w:rPr>
        <w:t>，较难占</w:t>
      </w:r>
      <w:r w:rsidRPr="00ED0FBB">
        <w:rPr>
          <w:rFonts w:ascii="宋体"/>
          <w:kern w:val="0"/>
          <w:szCs w:val="21"/>
          <w:lang w:val="zh-CN"/>
        </w:rPr>
        <w:t>30%</w:t>
      </w:r>
      <w:r w:rsidRPr="00ED0FBB">
        <w:rPr>
          <w:rFonts w:ascii="宋体" w:hint="eastAsia"/>
          <w:kern w:val="0"/>
          <w:szCs w:val="21"/>
          <w:lang w:val="zh-CN"/>
        </w:rPr>
        <w:t>，难占</w:t>
      </w:r>
      <w:r w:rsidRPr="00ED0FBB">
        <w:rPr>
          <w:rFonts w:ascii="宋体"/>
          <w:kern w:val="0"/>
          <w:szCs w:val="21"/>
          <w:lang w:val="zh-CN"/>
        </w:rPr>
        <w:t>20%</w:t>
      </w:r>
      <w:r w:rsidRPr="00ED0FBB">
        <w:rPr>
          <w:rFonts w:ascii="宋体" w:hint="eastAsia"/>
          <w:kern w:val="0"/>
          <w:szCs w:val="21"/>
          <w:lang w:val="zh-CN"/>
        </w:rPr>
        <w:t>。必须注意，试题的难易度与考核目标不是一个概念，在各能力层次中都会存在不同难度的问题，切勿混淆。</w:t>
      </w:r>
    </w:p>
    <w:p w:rsidR="001956E0" w:rsidRPr="00ED0FBB" w:rsidRDefault="001956E0" w:rsidP="001956E0">
      <w:pPr>
        <w:autoSpaceDE w:val="0"/>
        <w:autoSpaceDN w:val="0"/>
        <w:adjustRightInd w:val="0"/>
        <w:spacing w:line="360" w:lineRule="auto"/>
        <w:ind w:firstLineChars="200" w:firstLine="420"/>
        <w:rPr>
          <w:rFonts w:ascii="宋体" w:hint="eastAsia"/>
          <w:kern w:val="0"/>
          <w:szCs w:val="21"/>
          <w:lang w:val="zh-CN"/>
        </w:rPr>
      </w:pPr>
      <w:r w:rsidRPr="00ED0FBB">
        <w:rPr>
          <w:rFonts w:ascii="宋体"/>
          <w:kern w:val="0"/>
          <w:szCs w:val="21"/>
          <w:lang w:val="zh-CN"/>
        </w:rPr>
        <w:t>4</w:t>
      </w:r>
      <w:r w:rsidRPr="00ED0FBB">
        <w:rPr>
          <w:rFonts w:ascii="宋体" w:hint="eastAsia"/>
          <w:kern w:val="0"/>
          <w:szCs w:val="21"/>
          <w:lang w:val="zh-CN"/>
        </w:rPr>
        <w:t>、本课程考试试卷采用的题型，一般有：单项选择题、多项选择题、判断改错题、简答题、综合分析题等。各种题型的具体样式可参见本大纲附录。</w:t>
      </w:r>
    </w:p>
    <w:p w:rsidR="001956E0" w:rsidRDefault="001956E0" w:rsidP="001956E0">
      <w:pPr>
        <w:autoSpaceDE w:val="0"/>
        <w:autoSpaceDN w:val="0"/>
        <w:adjustRightInd w:val="0"/>
        <w:spacing w:line="360" w:lineRule="auto"/>
        <w:ind w:firstLineChars="200" w:firstLine="420"/>
        <w:rPr>
          <w:rFonts w:hint="eastAsia"/>
        </w:rPr>
      </w:pPr>
      <w:r w:rsidRPr="00ED0FBB">
        <w:rPr>
          <w:rFonts w:hint="eastAsia"/>
        </w:rPr>
        <w:t>5</w:t>
      </w:r>
      <w:r w:rsidRPr="00ED0FBB">
        <w:rPr>
          <w:rFonts w:hint="eastAsia"/>
        </w:rPr>
        <w:t>、本课程的考试形式为闭卷笔试，考试时间为</w:t>
      </w:r>
      <w:r w:rsidRPr="00ED0FBB">
        <w:rPr>
          <w:rFonts w:hint="eastAsia"/>
        </w:rPr>
        <w:t>150</w:t>
      </w:r>
      <w:r w:rsidRPr="00ED0FBB">
        <w:rPr>
          <w:rFonts w:hint="eastAsia"/>
        </w:rPr>
        <w:t>分钟。</w:t>
      </w:r>
      <w:bookmarkStart w:id="43" w:name="_Toc323119814"/>
    </w:p>
    <w:p w:rsidR="001956E0" w:rsidRPr="007E2E29" w:rsidRDefault="001956E0" w:rsidP="001956E0">
      <w:pPr>
        <w:autoSpaceDE w:val="0"/>
        <w:autoSpaceDN w:val="0"/>
        <w:adjustRightInd w:val="0"/>
        <w:spacing w:line="360" w:lineRule="auto"/>
        <w:rPr>
          <w:b/>
          <w:sz w:val="30"/>
          <w:szCs w:val="30"/>
        </w:rPr>
      </w:pPr>
      <w:r w:rsidRPr="007E2E29">
        <w:rPr>
          <w:rFonts w:ascii="宋体" w:hAnsi="宋体" w:hint="eastAsia"/>
          <w:b/>
          <w:kern w:val="0"/>
          <w:sz w:val="30"/>
          <w:szCs w:val="30"/>
        </w:rPr>
        <w:t>附录</w:t>
      </w:r>
      <w:r w:rsidRPr="007E2E29">
        <w:rPr>
          <w:rFonts w:ascii="宋体" w:hAnsi="宋体"/>
          <w:b/>
          <w:kern w:val="0"/>
          <w:sz w:val="30"/>
          <w:szCs w:val="30"/>
        </w:rPr>
        <w:t xml:space="preserve"> </w:t>
      </w:r>
      <w:r w:rsidRPr="007E2E29">
        <w:rPr>
          <w:rFonts w:ascii="宋体" w:hAnsi="宋体" w:hint="eastAsia"/>
          <w:b/>
          <w:kern w:val="0"/>
          <w:sz w:val="30"/>
          <w:szCs w:val="30"/>
        </w:rPr>
        <w:t>题型举例</w:t>
      </w:r>
      <w:bookmarkEnd w:id="43"/>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一、单项选择题</w:t>
      </w:r>
    </w:p>
    <w:p w:rsidR="001956E0" w:rsidRPr="00ED0FBB" w:rsidRDefault="001956E0" w:rsidP="001956E0">
      <w:pPr>
        <w:spacing w:line="360" w:lineRule="auto"/>
        <w:ind w:firstLineChars="200" w:firstLine="420"/>
        <w:rPr>
          <w:rFonts w:hint="eastAsia"/>
          <w:szCs w:val="21"/>
        </w:rPr>
      </w:pPr>
      <w:r w:rsidRPr="00ED0FBB">
        <w:rPr>
          <w:rFonts w:hint="eastAsia"/>
          <w:szCs w:val="21"/>
        </w:rPr>
        <w:t>1</w:t>
      </w:r>
      <w:r w:rsidRPr="00ED0FBB">
        <w:rPr>
          <w:rFonts w:hint="eastAsia"/>
          <w:szCs w:val="21"/>
        </w:rPr>
        <w:t>．目前我国农村实行的农业生产经营体制类型是（</w:t>
      </w:r>
      <w:r w:rsidRPr="00ED0FBB">
        <w:rPr>
          <w:rFonts w:hint="eastAsia"/>
          <w:szCs w:val="21"/>
        </w:rPr>
        <w:t xml:space="preserve">    </w:t>
      </w:r>
      <w:r w:rsidRPr="00ED0FBB">
        <w:rPr>
          <w:rFonts w:hint="eastAsia"/>
          <w:szCs w:val="21"/>
        </w:rPr>
        <w:t>）。</w:t>
      </w:r>
    </w:p>
    <w:p w:rsidR="001956E0" w:rsidRPr="00ED0FBB" w:rsidRDefault="001956E0" w:rsidP="001956E0">
      <w:pPr>
        <w:spacing w:line="360" w:lineRule="auto"/>
        <w:ind w:firstLineChars="350" w:firstLine="735"/>
        <w:rPr>
          <w:rFonts w:hint="eastAsia"/>
          <w:szCs w:val="21"/>
        </w:rPr>
      </w:pPr>
      <w:r w:rsidRPr="00ED0FBB">
        <w:rPr>
          <w:rFonts w:hint="eastAsia"/>
          <w:szCs w:val="21"/>
        </w:rPr>
        <w:t>A</w:t>
      </w:r>
      <w:r w:rsidRPr="00ED0FBB">
        <w:rPr>
          <w:rFonts w:hint="eastAsia"/>
          <w:szCs w:val="21"/>
        </w:rPr>
        <w:t>．统分结合型</w:t>
      </w:r>
      <w:r w:rsidRPr="00ED0FBB">
        <w:rPr>
          <w:rFonts w:hint="eastAsia"/>
          <w:szCs w:val="21"/>
        </w:rPr>
        <w:t xml:space="preserve">      B</w:t>
      </w:r>
      <w:r w:rsidRPr="00ED0FBB">
        <w:rPr>
          <w:rFonts w:hint="eastAsia"/>
          <w:szCs w:val="21"/>
        </w:rPr>
        <w:t>．集中经营型</w:t>
      </w:r>
    </w:p>
    <w:p w:rsidR="001956E0" w:rsidRPr="00ED0FBB" w:rsidRDefault="001956E0" w:rsidP="001956E0">
      <w:pPr>
        <w:spacing w:line="360" w:lineRule="auto"/>
        <w:ind w:firstLineChars="350" w:firstLine="735"/>
        <w:rPr>
          <w:rFonts w:hint="eastAsia"/>
          <w:szCs w:val="21"/>
        </w:rPr>
      </w:pPr>
      <w:r w:rsidRPr="00ED0FBB">
        <w:rPr>
          <w:rFonts w:hint="eastAsia"/>
          <w:szCs w:val="21"/>
        </w:rPr>
        <w:t>C</w:t>
      </w:r>
      <w:r w:rsidRPr="00ED0FBB">
        <w:rPr>
          <w:rFonts w:hint="eastAsia"/>
          <w:szCs w:val="21"/>
        </w:rPr>
        <w:t>．农业经营型</w:t>
      </w:r>
      <w:r w:rsidRPr="00ED0FBB">
        <w:rPr>
          <w:rFonts w:hint="eastAsia"/>
          <w:szCs w:val="21"/>
        </w:rPr>
        <w:t xml:space="preserve">      D</w:t>
      </w:r>
      <w:r w:rsidRPr="00ED0FBB">
        <w:rPr>
          <w:rFonts w:hint="eastAsia"/>
          <w:szCs w:val="21"/>
        </w:rPr>
        <w:t>．分散经营型</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二、多项选择题</w:t>
      </w:r>
    </w:p>
    <w:p w:rsidR="001956E0" w:rsidRPr="00ED0FBB" w:rsidRDefault="001956E0" w:rsidP="001956E0">
      <w:pPr>
        <w:spacing w:line="360" w:lineRule="auto"/>
        <w:ind w:firstLineChars="200" w:firstLine="420"/>
        <w:rPr>
          <w:rFonts w:hint="eastAsia"/>
          <w:szCs w:val="21"/>
        </w:rPr>
      </w:pPr>
      <w:r w:rsidRPr="00ED0FBB">
        <w:rPr>
          <w:rFonts w:hint="eastAsia"/>
          <w:szCs w:val="21"/>
        </w:rPr>
        <w:t>1</w:t>
      </w:r>
      <w:r w:rsidRPr="00ED0FBB">
        <w:rPr>
          <w:rFonts w:hint="eastAsia"/>
          <w:szCs w:val="21"/>
        </w:rPr>
        <w:t>．</w:t>
      </w:r>
      <w:r w:rsidRPr="00ED0FBB">
        <w:rPr>
          <w:rFonts w:ascii="宋体" w:hAnsi="宋体" w:hint="eastAsia"/>
          <w:kern w:val="0"/>
          <w:szCs w:val="21"/>
          <w:lang w:val="zh-CN"/>
        </w:rPr>
        <w:t>农村政策实施的特点</w:t>
      </w:r>
      <w:r w:rsidRPr="00ED0FBB">
        <w:rPr>
          <w:rFonts w:hint="eastAsia"/>
          <w:szCs w:val="21"/>
        </w:rPr>
        <w:t>（</w:t>
      </w:r>
      <w:r w:rsidRPr="00ED0FBB">
        <w:rPr>
          <w:rFonts w:hint="eastAsia"/>
          <w:szCs w:val="21"/>
        </w:rPr>
        <w:t xml:space="preserve">      </w:t>
      </w:r>
      <w:r w:rsidRPr="00ED0FBB">
        <w:rPr>
          <w:rFonts w:hint="eastAsia"/>
          <w:szCs w:val="21"/>
        </w:rPr>
        <w:t>）。</w:t>
      </w:r>
    </w:p>
    <w:p w:rsidR="001956E0" w:rsidRPr="00ED0FBB" w:rsidRDefault="001956E0" w:rsidP="001956E0">
      <w:pPr>
        <w:spacing w:line="360" w:lineRule="auto"/>
        <w:ind w:firstLineChars="350" w:firstLine="735"/>
        <w:rPr>
          <w:rFonts w:hint="eastAsia"/>
          <w:szCs w:val="21"/>
        </w:rPr>
      </w:pPr>
      <w:r w:rsidRPr="00ED0FBB">
        <w:rPr>
          <w:rFonts w:hint="eastAsia"/>
          <w:szCs w:val="21"/>
        </w:rPr>
        <w:t>A</w:t>
      </w:r>
      <w:r w:rsidRPr="00ED0FBB">
        <w:rPr>
          <w:rFonts w:hint="eastAsia"/>
          <w:szCs w:val="21"/>
        </w:rPr>
        <w:t>．</w:t>
      </w:r>
      <w:r w:rsidRPr="00ED0FBB">
        <w:rPr>
          <w:rFonts w:ascii="宋体" w:hAnsi="宋体" w:hint="eastAsia"/>
          <w:kern w:val="0"/>
          <w:szCs w:val="21"/>
          <w:lang w:val="zh-CN"/>
        </w:rPr>
        <w:t>具体性</w:t>
      </w:r>
      <w:r w:rsidRPr="00ED0FBB">
        <w:rPr>
          <w:rFonts w:hint="eastAsia"/>
          <w:szCs w:val="21"/>
        </w:rPr>
        <w:t xml:space="preserve">       B</w:t>
      </w:r>
      <w:r w:rsidRPr="00ED0FBB">
        <w:rPr>
          <w:rFonts w:hint="eastAsia"/>
          <w:szCs w:val="21"/>
        </w:rPr>
        <w:t>．</w:t>
      </w:r>
      <w:r w:rsidRPr="00ED0FBB">
        <w:rPr>
          <w:rFonts w:ascii="宋体" w:hAnsi="宋体" w:hint="eastAsia"/>
          <w:kern w:val="0"/>
          <w:szCs w:val="21"/>
          <w:lang w:val="zh-CN"/>
        </w:rPr>
        <w:t>灵活性</w:t>
      </w:r>
      <w:r w:rsidRPr="00ED0FBB">
        <w:rPr>
          <w:rFonts w:hint="eastAsia"/>
          <w:szCs w:val="21"/>
        </w:rPr>
        <w:t xml:space="preserve">     C</w:t>
      </w:r>
      <w:r w:rsidRPr="00ED0FBB">
        <w:rPr>
          <w:rFonts w:hint="eastAsia"/>
          <w:szCs w:val="21"/>
        </w:rPr>
        <w:t>．</w:t>
      </w:r>
      <w:r w:rsidRPr="00ED0FBB">
        <w:rPr>
          <w:rFonts w:ascii="宋体" w:hAnsi="宋体" w:hint="eastAsia"/>
          <w:kern w:val="0"/>
          <w:szCs w:val="21"/>
          <w:lang w:val="zh-CN"/>
        </w:rPr>
        <w:t>综合性</w:t>
      </w:r>
    </w:p>
    <w:p w:rsidR="001956E0" w:rsidRPr="00ED0FBB" w:rsidRDefault="001956E0" w:rsidP="001956E0">
      <w:pPr>
        <w:spacing w:line="360" w:lineRule="auto"/>
        <w:ind w:firstLineChars="350" w:firstLine="735"/>
        <w:rPr>
          <w:rFonts w:hint="eastAsia"/>
          <w:szCs w:val="21"/>
        </w:rPr>
      </w:pPr>
      <w:r w:rsidRPr="00ED0FBB">
        <w:rPr>
          <w:rFonts w:hint="eastAsia"/>
          <w:szCs w:val="21"/>
        </w:rPr>
        <w:t>D</w:t>
      </w:r>
      <w:r w:rsidRPr="00ED0FBB">
        <w:rPr>
          <w:rFonts w:hint="eastAsia"/>
          <w:szCs w:val="21"/>
        </w:rPr>
        <w:t>．</w:t>
      </w:r>
      <w:r w:rsidRPr="00ED0FBB">
        <w:rPr>
          <w:rFonts w:ascii="宋体" w:hAnsi="宋体" w:hint="eastAsia"/>
          <w:kern w:val="0"/>
          <w:szCs w:val="21"/>
          <w:lang w:val="zh-CN"/>
        </w:rPr>
        <w:t>目标的统一性和途径的多样性</w:t>
      </w:r>
      <w:r w:rsidRPr="00ED0FBB">
        <w:rPr>
          <w:rFonts w:hint="eastAsia"/>
          <w:szCs w:val="21"/>
        </w:rPr>
        <w:t xml:space="preserve">       E</w:t>
      </w:r>
      <w:r w:rsidRPr="00ED0FBB">
        <w:rPr>
          <w:rFonts w:hint="eastAsia"/>
          <w:szCs w:val="21"/>
        </w:rPr>
        <w:t>．</w:t>
      </w:r>
      <w:r w:rsidRPr="00ED0FBB">
        <w:rPr>
          <w:rFonts w:ascii="宋体" w:hAnsi="宋体" w:hint="eastAsia"/>
          <w:kern w:val="0"/>
          <w:szCs w:val="21"/>
          <w:lang w:val="zh-CN"/>
        </w:rPr>
        <w:t>阶段性和连续性</w:t>
      </w:r>
    </w:p>
    <w:p w:rsidR="001956E0" w:rsidRPr="00ED0FBB" w:rsidRDefault="001956E0" w:rsidP="001956E0">
      <w:pPr>
        <w:autoSpaceDE w:val="0"/>
        <w:autoSpaceDN w:val="0"/>
        <w:adjustRightInd w:val="0"/>
        <w:spacing w:line="360" w:lineRule="auto"/>
        <w:rPr>
          <w:rFonts w:ascii="宋体"/>
          <w:bCs/>
          <w:kern w:val="0"/>
          <w:szCs w:val="21"/>
          <w:lang w:val="zh-CN"/>
        </w:rPr>
      </w:pPr>
      <w:r w:rsidRPr="00ED0FBB">
        <w:rPr>
          <w:rFonts w:hint="eastAsia"/>
          <w:bCs/>
          <w:szCs w:val="21"/>
        </w:rPr>
        <w:t>三、判断改错题（判断下列每小题划线部分的正误。正确的在题后括号内打“</w:t>
      </w:r>
      <w:r w:rsidRPr="00ED0FBB">
        <w:rPr>
          <w:rFonts w:ascii="宋体" w:hAnsi="宋体" w:hint="eastAsia"/>
          <w:bCs/>
          <w:szCs w:val="21"/>
        </w:rPr>
        <w:t>√</w:t>
      </w:r>
      <w:r w:rsidRPr="00ED0FBB">
        <w:rPr>
          <w:rFonts w:hint="eastAsia"/>
          <w:bCs/>
          <w:szCs w:val="21"/>
        </w:rPr>
        <w:t>”；错误的打“</w:t>
      </w:r>
      <w:r w:rsidRPr="00ED0FBB">
        <w:rPr>
          <w:rFonts w:ascii="宋体" w:hint="eastAsia"/>
          <w:bCs/>
          <w:szCs w:val="21"/>
        </w:rPr>
        <w:t>×</w:t>
      </w:r>
      <w:r w:rsidRPr="00ED0FBB">
        <w:rPr>
          <w:rFonts w:hint="eastAsia"/>
          <w:bCs/>
          <w:szCs w:val="21"/>
        </w:rPr>
        <w:t>”，并予以改正。）</w:t>
      </w:r>
    </w:p>
    <w:p w:rsidR="001956E0" w:rsidRPr="00ED0FBB" w:rsidRDefault="001956E0" w:rsidP="001956E0">
      <w:pPr>
        <w:spacing w:line="360" w:lineRule="auto"/>
        <w:ind w:firstLineChars="200" w:firstLine="420"/>
        <w:rPr>
          <w:rFonts w:hint="eastAsia"/>
          <w:szCs w:val="21"/>
        </w:rPr>
      </w:pPr>
      <w:r w:rsidRPr="00ED0FBB">
        <w:rPr>
          <w:rFonts w:hint="eastAsia"/>
          <w:szCs w:val="21"/>
        </w:rPr>
        <w:t>1</w:t>
      </w:r>
      <w:r w:rsidRPr="00ED0FBB">
        <w:rPr>
          <w:rFonts w:hint="eastAsia"/>
          <w:szCs w:val="21"/>
        </w:rPr>
        <w:t>．</w:t>
      </w:r>
      <w:r w:rsidRPr="00ED0FBB">
        <w:rPr>
          <w:rFonts w:ascii="宋体" w:hAnsi="宋体" w:hint="eastAsia"/>
          <w:kern w:val="0"/>
          <w:szCs w:val="21"/>
          <w:lang w:val="zh-CN"/>
        </w:rPr>
        <w:t>国家对农业生产的扶持首先是</w:t>
      </w:r>
      <w:r w:rsidRPr="00ED0FBB">
        <w:rPr>
          <w:rFonts w:ascii="宋体" w:hAnsi="宋体" w:hint="eastAsia"/>
          <w:kern w:val="0"/>
          <w:szCs w:val="21"/>
          <w:u w:val="single"/>
          <w:lang w:val="zh-CN"/>
        </w:rPr>
        <w:t>生产资料的扶持</w:t>
      </w:r>
      <w:r w:rsidRPr="00ED0FBB">
        <w:rPr>
          <w:rFonts w:ascii="宋体" w:hAnsi="宋体" w:hint="eastAsia"/>
          <w:kern w:val="0"/>
          <w:szCs w:val="21"/>
          <w:lang w:val="zh-CN"/>
        </w:rPr>
        <w:t>。</w:t>
      </w:r>
      <w:r w:rsidRPr="00ED0FBB">
        <w:rPr>
          <w:rFonts w:hint="eastAsia"/>
          <w:szCs w:val="21"/>
        </w:rPr>
        <w:t xml:space="preserve">  </w:t>
      </w:r>
      <w:r w:rsidRPr="00ED0FBB">
        <w:rPr>
          <w:rFonts w:hint="eastAsia"/>
          <w:szCs w:val="21"/>
        </w:rPr>
        <w:t>（</w:t>
      </w:r>
      <w:r w:rsidRPr="00ED0FBB">
        <w:rPr>
          <w:rFonts w:hint="eastAsia"/>
          <w:szCs w:val="21"/>
        </w:rPr>
        <w:t xml:space="preserve">     </w:t>
      </w:r>
      <w:r w:rsidRPr="00ED0FBB">
        <w:rPr>
          <w:rFonts w:hint="eastAsia"/>
          <w:szCs w:val="21"/>
        </w:rPr>
        <w:t>）</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四、简答题</w:t>
      </w:r>
    </w:p>
    <w:p w:rsidR="001956E0" w:rsidRPr="00ED0FBB" w:rsidRDefault="001956E0" w:rsidP="001956E0">
      <w:pPr>
        <w:autoSpaceDE w:val="0"/>
        <w:autoSpaceDN w:val="0"/>
        <w:adjustRightInd w:val="0"/>
        <w:spacing w:line="360" w:lineRule="auto"/>
        <w:ind w:firstLine="405"/>
        <w:rPr>
          <w:rFonts w:ascii="宋体" w:hint="eastAsia"/>
          <w:kern w:val="0"/>
          <w:szCs w:val="21"/>
          <w:lang w:val="zh-CN"/>
        </w:rPr>
      </w:pPr>
      <w:r w:rsidRPr="00ED0FBB">
        <w:rPr>
          <w:rFonts w:ascii="宋体"/>
          <w:kern w:val="0"/>
          <w:szCs w:val="21"/>
          <w:lang w:val="zh-CN"/>
        </w:rPr>
        <w:t>1.</w:t>
      </w:r>
      <w:r w:rsidRPr="00ED0FBB">
        <w:rPr>
          <w:rFonts w:ascii="宋体" w:hAnsi="宋体" w:hint="eastAsia"/>
          <w:szCs w:val="21"/>
        </w:rPr>
        <w:t>土地承包经营权具有哪些法律特征</w:t>
      </w:r>
      <w:r w:rsidRPr="00ED0FBB">
        <w:rPr>
          <w:rFonts w:ascii="宋体"/>
          <w:kern w:val="0"/>
          <w:szCs w:val="21"/>
          <w:lang w:val="zh-CN"/>
        </w:rPr>
        <w:t>?</w:t>
      </w:r>
    </w:p>
    <w:p w:rsidR="001956E0" w:rsidRPr="00ED0FBB" w:rsidRDefault="001956E0" w:rsidP="001956E0">
      <w:pPr>
        <w:autoSpaceDE w:val="0"/>
        <w:autoSpaceDN w:val="0"/>
        <w:adjustRightInd w:val="0"/>
        <w:spacing w:line="360" w:lineRule="auto"/>
        <w:rPr>
          <w:rFonts w:ascii="宋体"/>
          <w:kern w:val="0"/>
          <w:szCs w:val="21"/>
          <w:lang w:val="zh-CN"/>
        </w:rPr>
      </w:pPr>
      <w:r w:rsidRPr="00ED0FBB">
        <w:rPr>
          <w:rFonts w:ascii="宋体" w:hint="eastAsia"/>
          <w:kern w:val="0"/>
          <w:szCs w:val="21"/>
          <w:lang w:val="zh-CN"/>
        </w:rPr>
        <w:t>五、综合分析题</w:t>
      </w:r>
    </w:p>
    <w:p w:rsidR="001B1C01" w:rsidRDefault="001956E0" w:rsidP="001956E0">
      <w:r w:rsidRPr="00ED0FBB">
        <w:rPr>
          <w:rFonts w:ascii="宋体" w:hAnsi="宋体" w:hint="eastAsia"/>
          <w:kern w:val="0"/>
          <w:szCs w:val="21"/>
          <w:lang w:val="zh-CN"/>
        </w:rPr>
        <w:t>1.提高农业综合生产能力的重点领域包括哪些方面的内容</w:t>
      </w:r>
      <w:r w:rsidRPr="00ED0FBB">
        <w:rPr>
          <w:rFonts w:ascii="宋体" w:hAnsi="宋体"/>
          <w:kern w:val="0"/>
          <w:szCs w:val="21"/>
          <w:lang w:val="zh-CN"/>
        </w:rPr>
        <w:t>?</w:t>
      </w:r>
    </w:p>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MS Shell Dlg">
    <w:panose1 w:val="020B0604020202020204"/>
    <w:charset w:val="00"/>
    <w:family w:val="swiss"/>
    <w:pitch w:val="variable"/>
    <w:sig w:usb0="61007BDF"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2D2" w:rsidRDefault="001956E0" w:rsidP="00E4123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9952D2" w:rsidRDefault="001956E0">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52D2" w:rsidRDefault="001956E0" w:rsidP="00E4123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9952D2" w:rsidRDefault="001956E0">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956E0"/>
    <w:rsid w:val="001956E0"/>
    <w:rsid w:val="001B1C01"/>
    <w:rsid w:val="00643AB8"/>
    <w:rsid w:val="00812CBC"/>
    <w:rsid w:val="00962D4B"/>
    <w:rsid w:val="00BE32A5"/>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6E0"/>
    <w:pPr>
      <w:widowControl w:val="0"/>
      <w:jc w:val="both"/>
    </w:pPr>
    <w:rPr>
      <w:rFonts w:ascii="Times New Roman" w:eastAsia="宋体" w:hAnsi="Times New Roman" w:cs="Times New Roman"/>
      <w:szCs w:val="20"/>
    </w:rPr>
  </w:style>
  <w:style w:type="paragraph" w:styleId="1">
    <w:name w:val="heading 1"/>
    <w:basedOn w:val="a"/>
    <w:next w:val="a"/>
    <w:link w:val="1Char"/>
    <w:qFormat/>
    <w:rsid w:val="001956E0"/>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956E0"/>
    <w:rPr>
      <w:rFonts w:ascii="Calibri" w:eastAsia="宋体" w:hAnsi="Calibri" w:cs="Times New Roman"/>
      <w:b/>
      <w:bCs/>
      <w:kern w:val="44"/>
      <w:sz w:val="44"/>
      <w:szCs w:val="44"/>
    </w:rPr>
  </w:style>
  <w:style w:type="paragraph" w:styleId="a3">
    <w:name w:val="footer"/>
    <w:basedOn w:val="a"/>
    <w:link w:val="Char"/>
    <w:rsid w:val="001956E0"/>
    <w:pPr>
      <w:tabs>
        <w:tab w:val="center" w:pos="4153"/>
        <w:tab w:val="right" w:pos="8306"/>
      </w:tabs>
      <w:snapToGrid w:val="0"/>
      <w:jc w:val="left"/>
    </w:pPr>
    <w:rPr>
      <w:sz w:val="18"/>
    </w:rPr>
  </w:style>
  <w:style w:type="character" w:customStyle="1" w:styleId="Char">
    <w:name w:val="页脚 Char"/>
    <w:basedOn w:val="a0"/>
    <w:link w:val="a3"/>
    <w:rsid w:val="001956E0"/>
    <w:rPr>
      <w:rFonts w:ascii="Times New Roman" w:eastAsia="宋体" w:hAnsi="Times New Roman" w:cs="Times New Roman"/>
      <w:sz w:val="18"/>
      <w:szCs w:val="20"/>
    </w:rPr>
  </w:style>
  <w:style w:type="character" w:styleId="a4">
    <w:name w:val="page number"/>
    <w:basedOn w:val="a0"/>
    <w:rsid w:val="001956E0"/>
  </w:style>
  <w:style w:type="character" w:styleId="a5">
    <w:name w:val="Hyperlink"/>
    <w:basedOn w:val="a0"/>
    <w:rsid w:val="001956E0"/>
    <w:rPr>
      <w:color w:val="0000FF"/>
      <w:u w:val="single"/>
    </w:rPr>
  </w:style>
  <w:style w:type="paragraph" w:styleId="a6">
    <w:name w:val="Plain Text"/>
    <w:basedOn w:val="a"/>
    <w:link w:val="Char0"/>
    <w:rsid w:val="001956E0"/>
    <w:rPr>
      <w:rFonts w:ascii="宋体" w:hAnsi="Courier New" w:cs="Courier New"/>
      <w:szCs w:val="21"/>
    </w:rPr>
  </w:style>
  <w:style w:type="character" w:customStyle="1" w:styleId="Char0">
    <w:name w:val="纯文本 Char"/>
    <w:basedOn w:val="a0"/>
    <w:link w:val="a6"/>
    <w:rsid w:val="001956E0"/>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1878</Words>
  <Characters>10705</Characters>
  <Application>Microsoft Office Word</Application>
  <DocSecurity>0</DocSecurity>
  <Lines>89</Lines>
  <Paragraphs>25</Paragraphs>
  <ScaleCrop>false</ScaleCrop>
  <Company/>
  <LinksUpToDate>false</LinksUpToDate>
  <CharactersWithSpaces>12558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2012-09-10T08:36:00Z</dcterms:created>
  <dcterms:modified xsi:type="dcterms:W3CDTF">2012-09-10T08:37:00Z</dcterms:modified>
</cp:coreProperties>
</file>